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（1）经济建设: </w:t>
      </w:r>
      <w:r>
        <w:rPr>
          <w:rFonts w:hint="eastAsia" w:ascii="仿宋" w:hAnsi="仿宋" w:eastAsia="仿宋" w:cs="仿宋"/>
          <w:i w:val="0"/>
          <w:iCs w:val="0"/>
          <w:caps w:val="0"/>
          <w:color w:val="000000"/>
          <w:spacing w:val="12"/>
          <w:sz w:val="30"/>
          <w:szCs w:val="30"/>
          <w:bdr w:val="none" w:color="auto" w:sz="0" w:space="0"/>
          <w:shd w:val="clear" w:fill="FFFFFF"/>
        </w:rPr>
        <w:t>围绕城市建设、工业发展、农业现代化、数字经济，在促进经济资源流动配置、经济社会发展绿色转型、为经济活动提供良好环境、提升市民经济</w:t>
      </w:r>
      <w:bookmarkStart w:id="0" w:name="_GoBack"/>
      <w:bookmarkEnd w:id="0"/>
      <w:r>
        <w:rPr>
          <w:rFonts w:hint="eastAsia" w:ascii="仿宋" w:hAnsi="仿宋" w:eastAsia="仿宋" w:cs="仿宋"/>
          <w:i w:val="0"/>
          <w:iCs w:val="0"/>
          <w:caps w:val="0"/>
          <w:color w:val="000000"/>
          <w:spacing w:val="12"/>
          <w:sz w:val="30"/>
          <w:szCs w:val="30"/>
          <w:bdr w:val="none" w:color="auto" w:sz="0" w:space="0"/>
          <w:shd w:val="clear" w:fill="FFFFFF"/>
        </w:rPr>
        <w:t>整体水平等方面开展的志愿服务项目。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（2）乡村振兴：</w:t>
      </w:r>
      <w:r>
        <w:rPr>
          <w:rFonts w:hint="eastAsia" w:ascii="仿宋" w:hAnsi="仿宋" w:eastAsia="仿宋" w:cs="仿宋"/>
          <w:i w:val="0"/>
          <w:iCs w:val="0"/>
          <w:caps w:val="0"/>
          <w:spacing w:val="12"/>
          <w:sz w:val="30"/>
          <w:szCs w:val="30"/>
          <w:bdr w:val="none" w:color="auto" w:sz="0" w:space="0"/>
          <w:shd w:val="clear" w:fill="FFFFFF"/>
        </w:rPr>
        <w:t>围绕乡村宣传帮扶，帮助村民提高生产技能、深入乡村开展文艺志愿服务、讲好乡村故事，开展乡村环境整治，创建美丽乡村等方面开展的志愿服务项目。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（3）长者服务：</w:t>
      </w:r>
      <w:r>
        <w:rPr>
          <w:rFonts w:hint="eastAsia" w:ascii="仿宋" w:hAnsi="仿宋" w:eastAsia="仿宋" w:cs="仿宋"/>
          <w:i w:val="0"/>
          <w:iCs w:val="0"/>
          <w:caps w:val="0"/>
          <w:spacing w:val="12"/>
          <w:sz w:val="30"/>
          <w:szCs w:val="30"/>
          <w:bdr w:val="none" w:color="auto" w:sz="0" w:space="0"/>
          <w:shd w:val="clear" w:fill="FFFFFF"/>
        </w:rPr>
        <w:t>以空巢老人、行动不便的老人等为主要服务对象，组织志愿者开展生活照料、科普宣传、文艺指导、心理关怀等方面的志愿服务项目。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（4）关爱少年儿童：</w:t>
      </w:r>
      <w:r>
        <w:rPr>
          <w:rFonts w:hint="eastAsia" w:ascii="仿宋" w:hAnsi="仿宋" w:eastAsia="仿宋" w:cs="仿宋"/>
          <w:i w:val="0"/>
          <w:iCs w:val="0"/>
          <w:caps w:val="0"/>
          <w:spacing w:val="12"/>
          <w:sz w:val="30"/>
          <w:szCs w:val="30"/>
          <w:bdr w:val="none" w:color="auto" w:sz="0" w:space="0"/>
          <w:shd w:val="clear" w:fill="FFFFFF"/>
        </w:rPr>
        <w:t>组织志愿者以未成年人及困境儿童为主要服务对象开展的志愿服务项目，包括心理疏导、学业帮扶、健康教育等方面的志愿服务项目。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（5）阳光助残：</w:t>
      </w:r>
      <w:r>
        <w:rPr>
          <w:rFonts w:hint="eastAsia" w:ascii="仿宋" w:hAnsi="仿宋" w:eastAsia="仿宋" w:cs="仿宋"/>
          <w:i w:val="0"/>
          <w:iCs w:val="0"/>
          <w:caps w:val="0"/>
          <w:color w:val="42C4A8"/>
          <w:spacing w:val="12"/>
          <w:sz w:val="30"/>
          <w:szCs w:val="30"/>
          <w:bdr w:val="none" w:color="auto" w:sz="0" w:space="0"/>
          <w:shd w:val="clear" w:fill="FFFFFF"/>
        </w:rPr>
        <w:t> </w:t>
      </w:r>
      <w:r>
        <w:rPr>
          <w:rFonts w:hint="eastAsia" w:ascii="仿宋" w:hAnsi="仿宋" w:eastAsia="仿宋" w:cs="仿宋"/>
          <w:i w:val="0"/>
          <w:iCs w:val="0"/>
          <w:caps w:val="0"/>
          <w:spacing w:val="12"/>
          <w:sz w:val="30"/>
          <w:szCs w:val="30"/>
          <w:bdr w:val="none" w:color="auto" w:sz="0" w:space="0"/>
          <w:shd w:val="clear" w:fill="FFFFFF"/>
        </w:rPr>
        <w:t>以残疾群体及其家庭为主要服务对象，依托康复机构、托养机构、就业培训基地、特教学校、助残站点等，组织志愿者重点围绕日常照料、就业支持、助学帮扶、文体活动、爱心捐赠等内容开展的志愿服务项目。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（6）文明实践：</w:t>
      </w:r>
      <w:r>
        <w:rPr>
          <w:rFonts w:hint="eastAsia" w:ascii="仿宋" w:hAnsi="仿宋" w:eastAsia="仿宋" w:cs="仿宋"/>
          <w:i w:val="0"/>
          <w:iCs w:val="0"/>
          <w:caps w:val="0"/>
          <w:spacing w:val="12"/>
          <w:sz w:val="30"/>
          <w:szCs w:val="30"/>
          <w:bdr w:val="none" w:color="auto" w:sz="0" w:space="0"/>
          <w:shd w:val="clear" w:fill="FFFFFF"/>
        </w:rPr>
        <w:t>围绕科学理论传播、党的政策宣讲、政治文化建设、主流价值培育等方面，组织志愿者开展的红色主题服务、青年马克思主义者培养、文化生活促进、移风易俗改革等志愿服务项目。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（7）卫生健康：</w:t>
      </w:r>
      <w:r>
        <w:rPr>
          <w:rFonts w:hint="eastAsia" w:ascii="仿宋" w:hAnsi="仿宋" w:eastAsia="仿宋" w:cs="仿宋"/>
          <w:i w:val="0"/>
          <w:iCs w:val="0"/>
          <w:caps w:val="0"/>
          <w:spacing w:val="12"/>
          <w:sz w:val="30"/>
          <w:szCs w:val="30"/>
          <w:bdr w:val="none" w:color="auto" w:sz="0" w:space="0"/>
          <w:shd w:val="clear" w:fill="FFFFFF"/>
        </w:rPr>
        <w:t>以普及健康生活、优化健康服务、完善健康保障、建设健康环境，提高健康水平，改善健康公平为重点，在恤病助医、健康促进、无偿献血、疫情防控、应急救护、心理干预等方面开展的志愿服务项目。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（8）应急救援：</w:t>
      </w:r>
      <w:r>
        <w:rPr>
          <w:rFonts w:hint="eastAsia" w:ascii="仿宋" w:hAnsi="仿宋" w:eastAsia="仿宋" w:cs="仿宋"/>
          <w:i w:val="0"/>
          <w:iCs w:val="0"/>
          <w:caps w:val="0"/>
          <w:spacing w:val="12"/>
          <w:sz w:val="30"/>
          <w:szCs w:val="30"/>
          <w:bdr w:val="none" w:color="auto" w:sz="0" w:space="0"/>
          <w:shd w:val="clear" w:fill="FFFFFF"/>
        </w:rPr>
        <w:t>开展应急救援的科普宣教、培训演练、隐患排查等志愿服务项目；应对突发事件的现场信息报告、先期处置、协同救援、灾后服务等志愿服务项目。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（9）环境保护与节水护水：</w:t>
      </w:r>
      <w:r>
        <w:rPr>
          <w:rFonts w:hint="eastAsia" w:ascii="仿宋" w:hAnsi="仿宋" w:eastAsia="仿宋" w:cs="仿宋"/>
          <w:i w:val="0"/>
          <w:iCs w:val="0"/>
          <w:caps w:val="0"/>
          <w:spacing w:val="12"/>
          <w:sz w:val="30"/>
          <w:szCs w:val="30"/>
          <w:bdr w:val="none" w:color="auto" w:sz="0" w:space="0"/>
          <w:shd w:val="clear" w:fill="FFFFFF"/>
        </w:rPr>
        <w:t>组织志愿者宣传环保知识；宣传推广垃圾分类；宣传厉行节约，反对浪费；保护野生动植物；调研监督环境污染情况等志愿服务项目；节水护水志愿服务和各类水利公益宣传教育活动，具体包括水知识普及、水资源节约、水环境保护、水生态修复、防汛抗旱、饮水安全、河（湖）长制推进落实等志愿服务与水利公益宣传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（10）社区治理与邻里守望：</w:t>
      </w:r>
      <w:r>
        <w:rPr>
          <w:rFonts w:hint="eastAsia" w:ascii="仿宋" w:hAnsi="仿宋" w:eastAsia="仿宋" w:cs="仿宋"/>
          <w:i w:val="0"/>
          <w:iCs w:val="0"/>
          <w:caps w:val="0"/>
          <w:spacing w:val="12"/>
          <w:sz w:val="30"/>
          <w:szCs w:val="30"/>
          <w:bdr w:val="none" w:color="auto" w:sz="0" w:space="0"/>
          <w:shd w:val="clear" w:fill="FFFFFF"/>
        </w:rPr>
        <w:t>以社区及周边为服务点，围绕环境保护、卫生健康、关爱帮扶、普法宣传、社区治理等方面开展的志愿服务项目。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（11）文化传播与旅游服务：</w:t>
      </w:r>
      <w:r>
        <w:rPr>
          <w:rFonts w:hint="eastAsia" w:ascii="仿宋" w:hAnsi="仿宋" w:eastAsia="仿宋" w:cs="仿宋"/>
          <w:i w:val="0"/>
          <w:iCs w:val="0"/>
          <w:caps w:val="0"/>
          <w:spacing w:val="12"/>
          <w:sz w:val="30"/>
          <w:szCs w:val="30"/>
          <w:bdr w:val="none" w:color="auto" w:sz="0" w:space="0"/>
          <w:shd w:val="clear" w:fill="FFFFFF"/>
        </w:rPr>
        <w:t>聚焦文化和旅游领域，重点围绕文艺宣传、科普活动、健身活动、义务讲解、旅游服务等方面开展的志愿服务项目。围绕国际传播能力建设、讲好中国故事、传播中国声音，促进国际间合作、交流交往，以及在京举办的大型活动保障等领域开展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（12）法律服务与禁毒教育：</w:t>
      </w:r>
      <w:r>
        <w:rPr>
          <w:rFonts w:hint="eastAsia" w:ascii="仿宋" w:hAnsi="仿宋" w:eastAsia="仿宋" w:cs="仿宋"/>
          <w:i w:val="0"/>
          <w:iCs w:val="0"/>
          <w:caps w:val="0"/>
          <w:spacing w:val="12"/>
          <w:sz w:val="30"/>
          <w:szCs w:val="30"/>
          <w:bdr w:val="none" w:color="auto" w:sz="0" w:space="0"/>
          <w:shd w:val="clear" w:fill="FFFFFF"/>
        </w:rPr>
        <w:t>进学校、进乡村、进社区开展法制宣传教育，提供法律咨询及法律援助、开展禁毒、防艾宣传教育等方面的志愿服务项目。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eastAsia" w:ascii="仿宋" w:hAnsi="仿宋" w:eastAsia="仿宋" w:cs="仿宋"/>
          <w:i w:val="0"/>
          <w:iCs w:val="0"/>
          <w:caps w:val="0"/>
          <w:spacing w:val="12"/>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46"/>
        <w:jc w:val="both"/>
        <w:rPr>
          <w:rFonts w:hint="eastAsia" w:ascii="仿宋" w:hAnsi="仿宋" w:eastAsia="仿宋" w:cs="仿宋"/>
          <w:i w:val="0"/>
          <w:iCs w:val="0"/>
          <w:caps w:val="0"/>
          <w:spacing w:val="12"/>
          <w:sz w:val="30"/>
          <w:szCs w:val="30"/>
        </w:rPr>
      </w:pPr>
      <w:r>
        <w:rPr>
          <w:rStyle w:val="5"/>
          <w:rFonts w:hint="eastAsia" w:ascii="仿宋" w:hAnsi="仿宋" w:eastAsia="仿宋" w:cs="仿宋"/>
          <w:i w:val="0"/>
          <w:iCs w:val="0"/>
          <w:caps w:val="0"/>
          <w:color w:val="1277BA"/>
          <w:spacing w:val="12"/>
          <w:sz w:val="30"/>
          <w:szCs w:val="30"/>
          <w:bdr w:val="none" w:color="auto" w:sz="0" w:space="0"/>
          <w:shd w:val="clear" w:fill="FFFFFF"/>
        </w:rPr>
        <w:t>（13）其他领域：</w:t>
      </w:r>
      <w:r>
        <w:rPr>
          <w:rFonts w:hint="eastAsia" w:ascii="仿宋" w:hAnsi="仿宋" w:eastAsia="仿宋" w:cs="仿宋"/>
          <w:i w:val="0"/>
          <w:iCs w:val="0"/>
          <w:caps w:val="0"/>
          <w:spacing w:val="12"/>
          <w:sz w:val="30"/>
          <w:szCs w:val="30"/>
          <w:bdr w:val="none" w:color="auto" w:sz="0" w:space="0"/>
          <w:shd w:val="clear" w:fill="FFFFFF"/>
        </w:rPr>
        <w:t>以上类型不能涵盖的志愿服务项目。</w:t>
      </w:r>
    </w:p>
    <w:p>
      <w:pPr>
        <w:spacing w:line="240" w:lineRule="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zkyYmMwZGY1OTQ0ZDRjNTJkYTYyYjk1Nzk3MWMifQ=="/>
  </w:docVars>
  <w:rsids>
    <w:rsidRoot w:val="4FE9328E"/>
    <w:rsid w:val="4FE9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2024-03-07T09:11:00Z</dcterms:created>
  <dc:creator>BITJHX</dc:creator>
  <cp:lastModifiedBy>BITJHX</cp:lastModifiedBy>
  <dcterms:modified xsi:type="dcterms:W3CDTF">2024-03-07T09:14:12Z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DA09EAFB47A74F029BAE0A6A878C4FA7_11</vt:lpwstr>
  </property>
</Properties>
</file>