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BFF1" w14:textId="77777777" w:rsidR="00F343DD" w:rsidRPr="00F343DD" w:rsidRDefault="00F343DD" w:rsidP="00F343DD">
      <w:pPr>
        <w:pStyle w:val="af1"/>
        <w:ind w:firstLineChars="0" w:firstLine="0"/>
        <w:rPr>
          <w:rFonts w:eastAsia="仿宋_GB2312"/>
        </w:rPr>
      </w:pPr>
      <w:r w:rsidRPr="00F343DD">
        <w:rPr>
          <w:rFonts w:eastAsia="仿宋_GB2312" w:hint="eastAsia"/>
        </w:rPr>
        <w:t>附件</w:t>
      </w:r>
      <w:r w:rsidRPr="00F343DD">
        <w:rPr>
          <w:rFonts w:eastAsia="仿宋_GB2312" w:hint="eastAsia"/>
        </w:rPr>
        <w:t>2</w:t>
      </w:r>
    </w:p>
    <w:p w14:paraId="74F0FDDC" w14:textId="59C75CFE" w:rsidR="003B3780" w:rsidRDefault="00F343DD" w:rsidP="00F343DD">
      <w:pPr>
        <w:pStyle w:val="af1"/>
        <w:snapToGrid w:val="0"/>
        <w:ind w:firstLineChars="0" w:firstLine="0"/>
        <w:jc w:val="center"/>
        <w:rPr>
          <w:rFonts w:eastAsia="方正小标宋简体"/>
          <w:kern w:val="0"/>
          <w:sz w:val="36"/>
          <w:szCs w:val="44"/>
        </w:rPr>
      </w:pPr>
      <w:r w:rsidRPr="00F343DD">
        <w:rPr>
          <w:rFonts w:eastAsia="方正小标宋简体"/>
          <w:kern w:val="0"/>
          <w:sz w:val="36"/>
          <w:szCs w:val="44"/>
        </w:rPr>
        <w:t>北京理工大学</w:t>
      </w:r>
      <w:r w:rsidRPr="00F343DD">
        <w:rPr>
          <w:rFonts w:eastAsia="方正小标宋简体"/>
          <w:kern w:val="0"/>
          <w:sz w:val="36"/>
          <w:szCs w:val="44"/>
        </w:rPr>
        <w:t>2023</w:t>
      </w:r>
      <w:r w:rsidRPr="00F343DD">
        <w:rPr>
          <w:rFonts w:eastAsia="方正小标宋简体"/>
          <w:kern w:val="0"/>
          <w:sz w:val="36"/>
          <w:szCs w:val="44"/>
        </w:rPr>
        <w:t>年推荐优秀应届本科毕业生免试攻读研究生工作</w:t>
      </w:r>
      <w:r w:rsidR="00373ABE" w:rsidRPr="00762CBA">
        <w:rPr>
          <w:rFonts w:eastAsia="方正小标宋简体" w:hint="eastAsia"/>
          <w:kern w:val="0"/>
          <w:sz w:val="36"/>
          <w:szCs w:val="44"/>
        </w:rPr>
        <w:t>国家发展战略急需（</w:t>
      </w:r>
      <w:r w:rsidR="003B3780" w:rsidRPr="00762CBA">
        <w:rPr>
          <w:rFonts w:eastAsia="方正小标宋简体" w:hint="eastAsia"/>
          <w:kern w:val="0"/>
          <w:sz w:val="36"/>
          <w:szCs w:val="44"/>
        </w:rPr>
        <w:t>数学</w:t>
      </w:r>
      <w:r w:rsidR="00373ABE" w:rsidRPr="00762CBA">
        <w:rPr>
          <w:rFonts w:eastAsia="方正小标宋简体" w:hint="eastAsia"/>
          <w:kern w:val="0"/>
          <w:sz w:val="36"/>
          <w:szCs w:val="44"/>
        </w:rPr>
        <w:t>）</w:t>
      </w:r>
      <w:r w:rsidRPr="00F343DD">
        <w:rPr>
          <w:rFonts w:eastAsia="方正小标宋简体"/>
          <w:kern w:val="0"/>
          <w:sz w:val="36"/>
          <w:szCs w:val="44"/>
        </w:rPr>
        <w:t>发展专项</w:t>
      </w:r>
    </w:p>
    <w:p w14:paraId="08444E2E" w14:textId="349FE3C0" w:rsidR="00F343DD" w:rsidRPr="00F343DD" w:rsidRDefault="00F343DD" w:rsidP="00F343DD">
      <w:pPr>
        <w:pStyle w:val="af1"/>
        <w:snapToGrid w:val="0"/>
        <w:ind w:firstLineChars="0" w:firstLine="0"/>
        <w:jc w:val="center"/>
        <w:rPr>
          <w:rFonts w:eastAsia="方正小标宋简体"/>
          <w:kern w:val="0"/>
          <w:sz w:val="36"/>
          <w:szCs w:val="44"/>
        </w:rPr>
      </w:pPr>
      <w:r w:rsidRPr="00F343DD">
        <w:rPr>
          <w:rFonts w:eastAsia="方正小标宋简体"/>
          <w:kern w:val="0"/>
          <w:sz w:val="36"/>
          <w:szCs w:val="44"/>
        </w:rPr>
        <w:t>推免生遴选推荐</w:t>
      </w:r>
      <w:r>
        <w:rPr>
          <w:rFonts w:eastAsia="方正小标宋简体" w:hint="eastAsia"/>
          <w:kern w:val="0"/>
          <w:sz w:val="36"/>
          <w:szCs w:val="44"/>
        </w:rPr>
        <w:t>工作细则</w:t>
      </w:r>
    </w:p>
    <w:p w14:paraId="3F77F515" w14:textId="77777777" w:rsidR="00F343DD" w:rsidRPr="008A26C2" w:rsidRDefault="00F343DD" w:rsidP="008A26C2">
      <w:pPr>
        <w:pStyle w:val="af1"/>
        <w:ind w:firstLineChars="0" w:firstLine="0"/>
        <w:jc w:val="center"/>
        <w:rPr>
          <w:sz w:val="40"/>
        </w:rPr>
      </w:pPr>
    </w:p>
    <w:p w14:paraId="7801ED35" w14:textId="77777777" w:rsidR="00F343DD" w:rsidRPr="00763018" w:rsidRDefault="00F343DD" w:rsidP="00763018">
      <w:pPr>
        <w:pStyle w:val="af1"/>
        <w:spacing w:line="276" w:lineRule="auto"/>
        <w:ind w:firstLine="632"/>
        <w:rPr>
          <w:rFonts w:eastAsia="黑体"/>
        </w:rPr>
      </w:pPr>
      <w:r w:rsidRPr="00763018">
        <w:rPr>
          <w:rFonts w:eastAsia="黑体"/>
        </w:rPr>
        <w:t>一、</w:t>
      </w:r>
      <w:r w:rsidR="008A26C2" w:rsidRPr="00763018">
        <w:rPr>
          <w:rFonts w:eastAsia="黑体" w:hint="eastAsia"/>
        </w:rPr>
        <w:t>发展专项基本情况</w:t>
      </w:r>
    </w:p>
    <w:p w14:paraId="7CF60E80" w14:textId="455258DF" w:rsidR="00F343DD" w:rsidRDefault="008A26C2" w:rsidP="00763018">
      <w:pPr>
        <w:pStyle w:val="af1"/>
        <w:spacing w:line="276" w:lineRule="auto"/>
        <w:ind w:firstLine="632"/>
        <w:rPr>
          <w:rFonts w:eastAsia="仿宋_GB2312"/>
        </w:rPr>
      </w:pPr>
      <w:r>
        <w:rPr>
          <w:rFonts w:eastAsia="仿宋_GB2312" w:hint="eastAsia"/>
        </w:rPr>
        <w:t>发展专项相关学科领域基本情况介绍。</w:t>
      </w:r>
    </w:p>
    <w:p w14:paraId="224862DC" w14:textId="4C568E51" w:rsidR="00245D49" w:rsidRPr="00762CBA" w:rsidRDefault="00245D49" w:rsidP="00763018">
      <w:pPr>
        <w:pStyle w:val="af1"/>
        <w:spacing w:line="276" w:lineRule="auto"/>
        <w:ind w:firstLine="632"/>
        <w:rPr>
          <w:rFonts w:eastAsia="仿宋_GB2312"/>
        </w:rPr>
      </w:pPr>
      <w:r w:rsidRPr="00762CBA">
        <w:rPr>
          <w:rFonts w:eastAsia="仿宋_GB2312" w:hint="eastAsia"/>
        </w:rPr>
        <w:t>数学一级学科设有代数及其表示；几何、拓扑与分析；图论与组合优化；微分方程理论及其应用；计算、几何力学与控制五个学科方向。</w:t>
      </w:r>
    </w:p>
    <w:p w14:paraId="0328440C" w14:textId="2F9E972A" w:rsidR="000659C9" w:rsidRPr="00762CBA" w:rsidRDefault="00245D49" w:rsidP="00763018">
      <w:pPr>
        <w:pStyle w:val="af1"/>
        <w:spacing w:line="276" w:lineRule="auto"/>
        <w:ind w:firstLine="632"/>
        <w:rPr>
          <w:rFonts w:eastAsia="仿宋_GB2312"/>
        </w:rPr>
      </w:pPr>
      <w:r w:rsidRPr="00762CBA">
        <w:rPr>
          <w:rFonts w:eastAsia="仿宋_GB2312" w:hint="eastAsia"/>
        </w:rPr>
        <w:t>统计学一级学科设有数理统计；试验设计与可靠性优化；大数据统计分析；应用概率论四个学科方向。</w:t>
      </w:r>
    </w:p>
    <w:p w14:paraId="2294CA0B" w14:textId="34C40D45" w:rsidR="00A81FC1" w:rsidRPr="00762CBA" w:rsidRDefault="00A81FC1" w:rsidP="00763018">
      <w:pPr>
        <w:pStyle w:val="af1"/>
        <w:spacing w:line="276" w:lineRule="auto"/>
        <w:ind w:firstLine="632"/>
        <w:rPr>
          <w:rFonts w:eastAsia="仿宋_GB2312"/>
        </w:rPr>
      </w:pPr>
      <w:r w:rsidRPr="00762CBA">
        <w:rPr>
          <w:rFonts w:eastAsia="仿宋_GB2312" w:hint="eastAsia"/>
        </w:rPr>
        <w:t>人工智</w:t>
      </w:r>
      <w:r w:rsidR="00762CBA" w:rsidRPr="00762CBA">
        <w:rPr>
          <w:rFonts w:eastAsia="仿宋_GB2312" w:hint="eastAsia"/>
        </w:rPr>
        <w:t>一级学科设有人工</w:t>
      </w:r>
      <w:r w:rsidRPr="00762CBA">
        <w:rPr>
          <w:rFonts w:eastAsia="仿宋_GB2312" w:hint="eastAsia"/>
        </w:rPr>
        <w:t>智能</w:t>
      </w:r>
      <w:r w:rsidR="00762CBA" w:rsidRPr="00762CBA">
        <w:rPr>
          <w:rFonts w:eastAsia="仿宋_GB2312" w:hint="eastAsia"/>
        </w:rPr>
        <w:t>理论基础一个学科</w:t>
      </w:r>
      <w:r w:rsidRPr="00762CBA">
        <w:rPr>
          <w:rFonts w:eastAsia="仿宋_GB2312" w:hint="eastAsia"/>
        </w:rPr>
        <w:t>方向。</w:t>
      </w:r>
    </w:p>
    <w:p w14:paraId="06973545" w14:textId="77777777" w:rsidR="008A26C2" w:rsidRPr="00763018" w:rsidRDefault="008A26C2" w:rsidP="00763018">
      <w:pPr>
        <w:pStyle w:val="af1"/>
        <w:spacing w:line="276" w:lineRule="auto"/>
        <w:ind w:firstLine="632"/>
        <w:rPr>
          <w:rFonts w:eastAsia="黑体"/>
        </w:rPr>
      </w:pPr>
      <w:r w:rsidRPr="00763018">
        <w:rPr>
          <w:rFonts w:eastAsia="黑体" w:hint="eastAsia"/>
        </w:rPr>
        <w:t>二</w:t>
      </w:r>
      <w:r w:rsidRPr="00763018">
        <w:rPr>
          <w:rFonts w:eastAsia="黑体"/>
        </w:rPr>
        <w:t>、</w:t>
      </w:r>
      <w:r w:rsidRPr="00763018">
        <w:rPr>
          <w:rFonts w:eastAsia="黑体" w:hint="eastAsia"/>
        </w:rPr>
        <w:t>发展专项工作小组</w:t>
      </w:r>
    </w:p>
    <w:p w14:paraId="066C5AFB" w14:textId="77777777" w:rsidR="006F143E" w:rsidRPr="00762CBA" w:rsidRDefault="006F143E" w:rsidP="00763018">
      <w:pPr>
        <w:pStyle w:val="af1"/>
        <w:spacing w:line="276" w:lineRule="auto"/>
        <w:ind w:firstLine="632"/>
        <w:rPr>
          <w:rFonts w:eastAsia="仿宋_GB2312"/>
        </w:rPr>
      </w:pPr>
      <w:r w:rsidRPr="00762CBA">
        <w:rPr>
          <w:rFonts w:eastAsia="仿宋_GB2312" w:hint="eastAsia"/>
        </w:rPr>
        <w:t>组</w:t>
      </w:r>
      <w:r w:rsidRPr="00762CBA">
        <w:rPr>
          <w:rFonts w:eastAsia="仿宋_GB2312"/>
        </w:rPr>
        <w:t xml:space="preserve">  </w:t>
      </w:r>
      <w:r w:rsidRPr="00762CBA">
        <w:rPr>
          <w:rFonts w:eastAsia="仿宋_GB2312"/>
        </w:rPr>
        <w:t>长：田玉斌、陈珂</w:t>
      </w:r>
    </w:p>
    <w:p w14:paraId="05EB1253" w14:textId="77777777" w:rsidR="006F143E" w:rsidRPr="00762CBA" w:rsidRDefault="006F143E" w:rsidP="00763018">
      <w:pPr>
        <w:pStyle w:val="af1"/>
        <w:spacing w:line="276" w:lineRule="auto"/>
        <w:ind w:firstLine="632"/>
        <w:rPr>
          <w:rFonts w:eastAsia="仿宋_GB2312"/>
        </w:rPr>
      </w:pPr>
      <w:r w:rsidRPr="00762CBA">
        <w:rPr>
          <w:rFonts w:eastAsia="仿宋_GB2312" w:hint="eastAsia"/>
        </w:rPr>
        <w:t>副组长：徐厚宝、张杨</w:t>
      </w:r>
    </w:p>
    <w:p w14:paraId="262AA40A" w14:textId="77777777" w:rsidR="006F143E" w:rsidRPr="006F143E" w:rsidRDefault="006F143E" w:rsidP="00763018">
      <w:pPr>
        <w:pStyle w:val="af1"/>
        <w:spacing w:line="276" w:lineRule="auto"/>
        <w:ind w:firstLine="632"/>
        <w:rPr>
          <w:rFonts w:eastAsia="仿宋_GB2312"/>
        </w:rPr>
      </w:pPr>
      <w:r w:rsidRPr="00762CBA">
        <w:rPr>
          <w:rFonts w:eastAsia="仿宋_GB2312" w:hint="eastAsia"/>
        </w:rPr>
        <w:t>成</w:t>
      </w:r>
      <w:r w:rsidRPr="00762CBA">
        <w:rPr>
          <w:rFonts w:eastAsia="仿宋_GB2312"/>
        </w:rPr>
        <w:t xml:space="preserve">  </w:t>
      </w:r>
      <w:r w:rsidRPr="00762CBA">
        <w:rPr>
          <w:rFonts w:eastAsia="仿宋_GB2312"/>
        </w:rPr>
        <w:t>员：田玉斌、陈珂、徐厚宝、李炳照、曹鹏、张杨、万金奎、方丽萍、王军民、姜海燕、王典朋、郭冀隆</w:t>
      </w:r>
    </w:p>
    <w:p w14:paraId="3BBE165A" w14:textId="77777777" w:rsidR="006F143E" w:rsidRPr="006F143E" w:rsidRDefault="006F143E" w:rsidP="00763018">
      <w:pPr>
        <w:pStyle w:val="af1"/>
        <w:spacing w:line="276" w:lineRule="auto"/>
        <w:ind w:firstLine="632"/>
        <w:rPr>
          <w:rFonts w:eastAsia="仿宋_GB2312"/>
        </w:rPr>
      </w:pPr>
    </w:p>
    <w:p w14:paraId="7C08133C" w14:textId="77777777" w:rsidR="008A26C2" w:rsidRPr="00763018" w:rsidRDefault="008A26C2" w:rsidP="00763018">
      <w:pPr>
        <w:pStyle w:val="af1"/>
        <w:spacing w:line="276" w:lineRule="auto"/>
        <w:ind w:firstLine="632"/>
        <w:rPr>
          <w:rFonts w:eastAsia="黑体"/>
        </w:rPr>
      </w:pPr>
      <w:r w:rsidRPr="00763018">
        <w:rPr>
          <w:rFonts w:eastAsia="黑体" w:hint="eastAsia"/>
        </w:rPr>
        <w:lastRenderedPageBreak/>
        <w:t>三、发展专项需求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16"/>
        <w:gridCol w:w="1418"/>
        <w:gridCol w:w="2835"/>
        <w:gridCol w:w="1044"/>
      </w:tblGrid>
      <w:tr w:rsidR="004C7296" w:rsidRPr="001954CC" w14:paraId="0A6E9392" w14:textId="77777777" w:rsidTr="005D43FD">
        <w:trPr>
          <w:trHeight w:val="680"/>
          <w:tblHeader/>
          <w:jc w:val="center"/>
        </w:trPr>
        <w:tc>
          <w:tcPr>
            <w:tcW w:w="1696" w:type="dxa"/>
            <w:shd w:val="clear" w:color="auto" w:fill="auto"/>
            <w:vAlign w:val="center"/>
            <w:hideMark/>
          </w:tcPr>
          <w:p w14:paraId="5CD6D3D7" w14:textId="77777777" w:rsidR="004C7296" w:rsidRDefault="004C7296" w:rsidP="00763018">
            <w:pPr>
              <w:widowControl/>
              <w:spacing w:line="360" w:lineRule="exact"/>
              <w:jc w:val="center"/>
              <w:rPr>
                <w:rFonts w:ascii="Times New Roman" w:eastAsia="仿宋_GB2312" w:hAnsi="Times New Roman"/>
                <w:b/>
                <w:bCs/>
                <w:color w:val="000000" w:themeColor="text1"/>
                <w:kern w:val="0"/>
                <w:sz w:val="28"/>
                <w:szCs w:val="28"/>
              </w:rPr>
            </w:pPr>
            <w:r>
              <w:rPr>
                <w:rFonts w:ascii="Times New Roman" w:eastAsia="仿宋_GB2312" w:hAnsi="Times New Roman" w:hint="eastAsia"/>
                <w:b/>
                <w:bCs/>
                <w:color w:val="000000" w:themeColor="text1"/>
                <w:kern w:val="0"/>
                <w:sz w:val="28"/>
                <w:szCs w:val="28"/>
              </w:rPr>
              <w:t>发展专项</w:t>
            </w:r>
          </w:p>
          <w:p w14:paraId="3889C070" w14:textId="77777777" w:rsidR="004C7296" w:rsidRPr="001954CC" w:rsidRDefault="004C7296" w:rsidP="00763018">
            <w:pPr>
              <w:widowControl/>
              <w:spacing w:line="360" w:lineRule="exact"/>
              <w:jc w:val="center"/>
              <w:rPr>
                <w:rFonts w:ascii="Times New Roman" w:eastAsia="仿宋_GB2312" w:hAnsi="Times New Roman"/>
                <w:b/>
                <w:bCs/>
                <w:color w:val="000000" w:themeColor="text1"/>
                <w:kern w:val="0"/>
                <w:sz w:val="28"/>
                <w:szCs w:val="28"/>
              </w:rPr>
            </w:pPr>
            <w:r w:rsidRPr="001954CC">
              <w:rPr>
                <w:rFonts w:ascii="Times New Roman" w:eastAsia="仿宋_GB2312" w:hAnsi="Times New Roman"/>
                <w:b/>
                <w:bCs/>
                <w:color w:val="000000" w:themeColor="text1"/>
                <w:kern w:val="0"/>
                <w:sz w:val="28"/>
                <w:szCs w:val="28"/>
              </w:rPr>
              <w:t>牵头学院</w:t>
            </w:r>
          </w:p>
        </w:tc>
        <w:tc>
          <w:tcPr>
            <w:tcW w:w="2216" w:type="dxa"/>
            <w:shd w:val="clear" w:color="auto" w:fill="auto"/>
            <w:vAlign w:val="center"/>
            <w:hideMark/>
          </w:tcPr>
          <w:p w14:paraId="17A860A8" w14:textId="77777777" w:rsidR="004C7296" w:rsidRDefault="004C7296" w:rsidP="00763018">
            <w:pPr>
              <w:widowControl/>
              <w:spacing w:line="360" w:lineRule="exact"/>
              <w:jc w:val="center"/>
              <w:rPr>
                <w:rFonts w:ascii="Times New Roman" w:eastAsia="仿宋_GB2312" w:hAnsi="Times New Roman"/>
                <w:b/>
                <w:bCs/>
                <w:color w:val="000000" w:themeColor="text1"/>
                <w:kern w:val="0"/>
                <w:sz w:val="28"/>
                <w:szCs w:val="28"/>
              </w:rPr>
            </w:pPr>
            <w:r w:rsidRPr="001954CC">
              <w:rPr>
                <w:rFonts w:ascii="Times New Roman" w:eastAsia="仿宋_GB2312" w:hAnsi="Times New Roman"/>
                <w:b/>
                <w:bCs/>
                <w:color w:val="000000" w:themeColor="text1"/>
                <w:kern w:val="0"/>
                <w:sz w:val="28"/>
                <w:szCs w:val="28"/>
              </w:rPr>
              <w:t>发展专项</w:t>
            </w:r>
          </w:p>
          <w:p w14:paraId="3190C9F3" w14:textId="77777777" w:rsidR="004C7296" w:rsidRPr="001954CC" w:rsidRDefault="004C7296" w:rsidP="00763018">
            <w:pPr>
              <w:widowControl/>
              <w:spacing w:line="360" w:lineRule="exact"/>
              <w:jc w:val="center"/>
              <w:rPr>
                <w:rFonts w:ascii="Times New Roman" w:eastAsia="仿宋_GB2312" w:hAnsi="Times New Roman"/>
                <w:b/>
                <w:bCs/>
                <w:color w:val="000000" w:themeColor="text1"/>
                <w:kern w:val="0"/>
                <w:sz w:val="28"/>
                <w:szCs w:val="28"/>
              </w:rPr>
            </w:pPr>
            <w:r>
              <w:rPr>
                <w:rFonts w:ascii="Times New Roman" w:eastAsia="仿宋_GB2312" w:hAnsi="Times New Roman" w:hint="eastAsia"/>
                <w:b/>
                <w:bCs/>
                <w:color w:val="000000" w:themeColor="text1"/>
                <w:kern w:val="0"/>
                <w:sz w:val="28"/>
                <w:szCs w:val="28"/>
              </w:rPr>
              <w:t>学科专业领域</w:t>
            </w:r>
          </w:p>
        </w:tc>
        <w:tc>
          <w:tcPr>
            <w:tcW w:w="1418" w:type="dxa"/>
            <w:shd w:val="clear" w:color="auto" w:fill="auto"/>
            <w:vAlign w:val="center"/>
            <w:hideMark/>
          </w:tcPr>
          <w:p w14:paraId="1AA03C9B" w14:textId="77777777" w:rsidR="004C7296" w:rsidRPr="00EA6831" w:rsidRDefault="004C7296" w:rsidP="00763018">
            <w:pPr>
              <w:widowControl/>
              <w:spacing w:line="360" w:lineRule="exact"/>
              <w:jc w:val="center"/>
              <w:rPr>
                <w:rFonts w:ascii="Times New Roman" w:eastAsia="仿宋_GB2312" w:hAnsi="Times New Roman"/>
                <w:b/>
                <w:bCs/>
                <w:color w:val="000000" w:themeColor="text1"/>
                <w:kern w:val="0"/>
                <w:sz w:val="28"/>
                <w:szCs w:val="28"/>
              </w:rPr>
            </w:pPr>
            <w:r w:rsidRPr="001954CC">
              <w:rPr>
                <w:rFonts w:ascii="Times New Roman" w:eastAsia="仿宋_GB2312" w:hAnsi="Times New Roman"/>
                <w:b/>
                <w:bCs/>
                <w:color w:val="000000" w:themeColor="text1"/>
                <w:kern w:val="0"/>
                <w:sz w:val="28"/>
                <w:szCs w:val="28"/>
              </w:rPr>
              <w:t>发展专项</w:t>
            </w:r>
          </w:p>
          <w:p w14:paraId="1041CB2C" w14:textId="77777777" w:rsidR="004C7296" w:rsidRPr="001954CC" w:rsidRDefault="004C7296" w:rsidP="00763018">
            <w:pPr>
              <w:widowControl/>
              <w:spacing w:line="360" w:lineRule="exact"/>
              <w:jc w:val="center"/>
              <w:rPr>
                <w:rFonts w:ascii="Times New Roman" w:eastAsia="仿宋_GB2312" w:hAnsi="Times New Roman"/>
                <w:b/>
                <w:bCs/>
                <w:color w:val="000000" w:themeColor="text1"/>
                <w:kern w:val="0"/>
                <w:sz w:val="28"/>
                <w:szCs w:val="28"/>
              </w:rPr>
            </w:pPr>
            <w:r w:rsidRPr="001954CC">
              <w:rPr>
                <w:rFonts w:ascii="Times New Roman" w:eastAsia="仿宋_GB2312" w:hAnsi="Times New Roman"/>
                <w:b/>
                <w:bCs/>
                <w:color w:val="000000" w:themeColor="text1"/>
                <w:kern w:val="0"/>
                <w:sz w:val="28"/>
                <w:szCs w:val="28"/>
              </w:rPr>
              <w:t>名额</w:t>
            </w:r>
          </w:p>
        </w:tc>
        <w:tc>
          <w:tcPr>
            <w:tcW w:w="2835" w:type="dxa"/>
            <w:shd w:val="clear" w:color="auto" w:fill="auto"/>
            <w:vAlign w:val="center"/>
            <w:hideMark/>
          </w:tcPr>
          <w:p w14:paraId="471C07B0" w14:textId="77777777" w:rsidR="004C7296" w:rsidRPr="001954CC" w:rsidRDefault="004C7296" w:rsidP="00763018">
            <w:pPr>
              <w:widowControl/>
              <w:spacing w:line="360" w:lineRule="exact"/>
              <w:jc w:val="center"/>
              <w:rPr>
                <w:rFonts w:ascii="Times New Roman" w:eastAsia="仿宋_GB2312" w:hAnsi="Times New Roman"/>
                <w:b/>
                <w:bCs/>
                <w:color w:val="000000" w:themeColor="text1"/>
                <w:kern w:val="0"/>
                <w:sz w:val="28"/>
                <w:szCs w:val="28"/>
              </w:rPr>
            </w:pPr>
            <w:r>
              <w:rPr>
                <w:rFonts w:ascii="Times New Roman" w:eastAsia="仿宋_GB2312" w:hAnsi="Times New Roman" w:hint="eastAsia"/>
                <w:b/>
                <w:bCs/>
                <w:color w:val="000000" w:themeColor="text1"/>
                <w:kern w:val="0"/>
                <w:sz w:val="28"/>
                <w:szCs w:val="28"/>
              </w:rPr>
              <w:t>推荐学院和专业</w:t>
            </w:r>
          </w:p>
        </w:tc>
        <w:tc>
          <w:tcPr>
            <w:tcW w:w="1044" w:type="dxa"/>
            <w:shd w:val="clear" w:color="auto" w:fill="auto"/>
            <w:vAlign w:val="center"/>
            <w:hideMark/>
          </w:tcPr>
          <w:p w14:paraId="195FC754" w14:textId="77777777" w:rsidR="004C7296" w:rsidRPr="001954CC" w:rsidRDefault="004C7296" w:rsidP="00763018">
            <w:pPr>
              <w:widowControl/>
              <w:spacing w:line="360" w:lineRule="exact"/>
              <w:jc w:val="center"/>
              <w:rPr>
                <w:rFonts w:ascii="Times New Roman" w:eastAsia="仿宋_GB2312" w:hAnsi="Times New Roman"/>
                <w:b/>
                <w:color w:val="000000" w:themeColor="text1"/>
                <w:kern w:val="0"/>
                <w:sz w:val="28"/>
                <w:szCs w:val="28"/>
              </w:rPr>
            </w:pPr>
            <w:r>
              <w:rPr>
                <w:rFonts w:ascii="Times New Roman" w:eastAsia="仿宋_GB2312" w:hAnsi="Times New Roman" w:hint="eastAsia"/>
                <w:b/>
                <w:color w:val="000000" w:themeColor="text1"/>
                <w:kern w:val="0"/>
                <w:sz w:val="28"/>
                <w:szCs w:val="28"/>
              </w:rPr>
              <w:t>备注</w:t>
            </w:r>
          </w:p>
        </w:tc>
      </w:tr>
      <w:tr w:rsidR="004C7296" w:rsidRPr="001954CC" w14:paraId="6FD2F2B3" w14:textId="77777777" w:rsidTr="00763018">
        <w:trPr>
          <w:trHeight w:val="860"/>
          <w:jc w:val="center"/>
        </w:trPr>
        <w:tc>
          <w:tcPr>
            <w:tcW w:w="1696" w:type="dxa"/>
            <w:shd w:val="clear" w:color="auto" w:fill="auto"/>
            <w:noWrap/>
            <w:vAlign w:val="center"/>
            <w:hideMark/>
          </w:tcPr>
          <w:p w14:paraId="4F200867" w14:textId="1476CF54" w:rsidR="004C7296" w:rsidRPr="00762CBA" w:rsidRDefault="006F143E"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数学与统计</w:t>
            </w:r>
            <w:r w:rsidR="004C7296" w:rsidRPr="00762CBA">
              <w:rPr>
                <w:rFonts w:ascii="Times New Roman" w:eastAsia="仿宋_GB2312" w:hAnsi="Times New Roman"/>
                <w:color w:val="000000" w:themeColor="text1"/>
                <w:kern w:val="0"/>
                <w:sz w:val="28"/>
                <w:szCs w:val="28"/>
              </w:rPr>
              <w:t>学院</w:t>
            </w:r>
          </w:p>
        </w:tc>
        <w:tc>
          <w:tcPr>
            <w:tcW w:w="2216" w:type="dxa"/>
            <w:shd w:val="clear" w:color="auto" w:fill="auto"/>
            <w:vAlign w:val="center"/>
            <w:hideMark/>
          </w:tcPr>
          <w:p w14:paraId="1AEF3262" w14:textId="6A3A56C0" w:rsidR="004C7296" w:rsidRPr="00762CBA" w:rsidRDefault="000659C9"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国家发展战略急需</w:t>
            </w:r>
            <w:r w:rsidRPr="00762CBA">
              <w:rPr>
                <w:rFonts w:ascii="Times New Roman" w:eastAsia="仿宋_GB2312" w:hAnsi="Times New Roman" w:hint="eastAsia"/>
                <w:color w:val="000000" w:themeColor="text1"/>
                <w:kern w:val="0"/>
                <w:sz w:val="28"/>
                <w:szCs w:val="28"/>
              </w:rPr>
              <w:t>(</w:t>
            </w:r>
            <w:r w:rsidRPr="00762CBA">
              <w:rPr>
                <w:rFonts w:ascii="Times New Roman" w:eastAsia="仿宋_GB2312" w:hAnsi="Times New Roman" w:hint="eastAsia"/>
                <w:color w:val="000000" w:themeColor="text1"/>
                <w:kern w:val="0"/>
                <w:sz w:val="28"/>
                <w:szCs w:val="28"/>
              </w:rPr>
              <w:t>数学</w:t>
            </w:r>
            <w:r w:rsidRPr="00762CBA">
              <w:rPr>
                <w:rFonts w:ascii="Times New Roman" w:eastAsia="仿宋_GB2312" w:hAnsi="Times New Roman"/>
                <w:color w:val="000000" w:themeColor="text1"/>
                <w:kern w:val="0"/>
                <w:sz w:val="28"/>
                <w:szCs w:val="28"/>
              </w:rPr>
              <w:t xml:space="preserve">) </w:t>
            </w:r>
          </w:p>
        </w:tc>
        <w:tc>
          <w:tcPr>
            <w:tcW w:w="1418" w:type="dxa"/>
            <w:shd w:val="clear" w:color="auto" w:fill="auto"/>
            <w:noWrap/>
            <w:vAlign w:val="center"/>
            <w:hideMark/>
          </w:tcPr>
          <w:p w14:paraId="656CA0B5" w14:textId="5600C681" w:rsidR="004C7296" w:rsidRPr="00762CBA" w:rsidRDefault="005D43FD" w:rsidP="00763018">
            <w:pPr>
              <w:widowControl/>
              <w:spacing w:line="360" w:lineRule="exact"/>
              <w:jc w:val="center"/>
              <w:rPr>
                <w:rFonts w:ascii="Times New Roman" w:eastAsia="仿宋_GB2312" w:hAnsi="Times New Roman"/>
                <w:b/>
                <w:bCs/>
                <w:color w:val="000000" w:themeColor="text1"/>
                <w:kern w:val="0"/>
                <w:szCs w:val="28"/>
              </w:rPr>
            </w:pPr>
            <w:r>
              <w:rPr>
                <w:rFonts w:ascii="Times New Roman" w:eastAsia="仿宋_GB2312" w:hAnsi="Times New Roman"/>
                <w:b/>
                <w:bCs/>
                <w:color w:val="000000" w:themeColor="text1"/>
                <w:kern w:val="0"/>
                <w:szCs w:val="28"/>
              </w:rPr>
              <w:t>2</w:t>
            </w:r>
          </w:p>
        </w:tc>
        <w:tc>
          <w:tcPr>
            <w:tcW w:w="2835" w:type="dxa"/>
            <w:shd w:val="clear" w:color="auto" w:fill="auto"/>
            <w:noWrap/>
            <w:vAlign w:val="center"/>
            <w:hideMark/>
          </w:tcPr>
          <w:p w14:paraId="135E280F" w14:textId="25C9ECD8" w:rsidR="004C7296" w:rsidRPr="00762CBA" w:rsidRDefault="000659C9"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数学与统计学</w:t>
            </w:r>
            <w:r w:rsidR="004C7296" w:rsidRPr="00762CBA">
              <w:rPr>
                <w:rFonts w:ascii="Times New Roman" w:eastAsia="仿宋_GB2312" w:hAnsi="Times New Roman" w:hint="eastAsia"/>
                <w:color w:val="000000" w:themeColor="text1"/>
                <w:kern w:val="0"/>
                <w:sz w:val="28"/>
                <w:szCs w:val="28"/>
              </w:rPr>
              <w:t>学院</w:t>
            </w:r>
          </w:p>
          <w:p w14:paraId="1E3374EF" w14:textId="608DCC42" w:rsidR="004C7296" w:rsidRPr="00762CBA" w:rsidRDefault="000659C9"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统计学</w:t>
            </w:r>
            <w:r w:rsidR="004C7296" w:rsidRPr="00762CBA">
              <w:rPr>
                <w:rFonts w:ascii="Times New Roman" w:eastAsia="仿宋_GB2312" w:hAnsi="Times New Roman" w:hint="eastAsia"/>
                <w:color w:val="000000" w:themeColor="text1"/>
                <w:kern w:val="0"/>
                <w:sz w:val="28"/>
                <w:szCs w:val="28"/>
              </w:rPr>
              <w:t>专业</w:t>
            </w:r>
          </w:p>
        </w:tc>
        <w:tc>
          <w:tcPr>
            <w:tcW w:w="1044" w:type="dxa"/>
            <w:shd w:val="clear" w:color="auto" w:fill="auto"/>
            <w:noWrap/>
            <w:vAlign w:val="center"/>
            <w:hideMark/>
          </w:tcPr>
          <w:p w14:paraId="3719B21E" w14:textId="77777777" w:rsidR="004C7296" w:rsidRPr="001954CC" w:rsidRDefault="004C7296" w:rsidP="00763018">
            <w:pPr>
              <w:widowControl/>
              <w:spacing w:line="360" w:lineRule="exact"/>
              <w:jc w:val="center"/>
              <w:rPr>
                <w:rFonts w:ascii="Times New Roman" w:eastAsia="仿宋_GB2312" w:hAnsi="Times New Roman"/>
                <w:color w:val="000000" w:themeColor="text1"/>
                <w:kern w:val="0"/>
                <w:sz w:val="28"/>
                <w:szCs w:val="28"/>
              </w:rPr>
            </w:pPr>
          </w:p>
        </w:tc>
      </w:tr>
      <w:tr w:rsidR="000659C9" w:rsidRPr="001954CC" w14:paraId="7D864AA2" w14:textId="77777777" w:rsidTr="00763018">
        <w:trPr>
          <w:trHeight w:val="846"/>
          <w:jc w:val="center"/>
        </w:trPr>
        <w:tc>
          <w:tcPr>
            <w:tcW w:w="1696" w:type="dxa"/>
            <w:shd w:val="clear" w:color="auto" w:fill="auto"/>
            <w:noWrap/>
            <w:vAlign w:val="center"/>
            <w:hideMark/>
          </w:tcPr>
          <w:p w14:paraId="6624DF6C" w14:textId="77777777" w:rsidR="000659C9" w:rsidRPr="00762CBA" w:rsidRDefault="000659C9"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数学与统计</w:t>
            </w:r>
            <w:r w:rsidRPr="00762CBA">
              <w:rPr>
                <w:rFonts w:ascii="Times New Roman" w:eastAsia="仿宋_GB2312" w:hAnsi="Times New Roman"/>
                <w:color w:val="000000" w:themeColor="text1"/>
                <w:kern w:val="0"/>
                <w:sz w:val="28"/>
                <w:szCs w:val="28"/>
              </w:rPr>
              <w:t>学院</w:t>
            </w:r>
          </w:p>
        </w:tc>
        <w:tc>
          <w:tcPr>
            <w:tcW w:w="2216" w:type="dxa"/>
            <w:shd w:val="clear" w:color="auto" w:fill="auto"/>
            <w:vAlign w:val="center"/>
            <w:hideMark/>
          </w:tcPr>
          <w:p w14:paraId="2F9C1750" w14:textId="77777777" w:rsidR="000659C9" w:rsidRPr="00762CBA" w:rsidRDefault="000659C9"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国家发展战略急需</w:t>
            </w:r>
            <w:r w:rsidRPr="00762CBA">
              <w:rPr>
                <w:rFonts w:ascii="Times New Roman" w:eastAsia="仿宋_GB2312" w:hAnsi="Times New Roman" w:hint="eastAsia"/>
                <w:color w:val="000000" w:themeColor="text1"/>
                <w:kern w:val="0"/>
                <w:sz w:val="28"/>
                <w:szCs w:val="28"/>
              </w:rPr>
              <w:t>(</w:t>
            </w:r>
            <w:r w:rsidRPr="00762CBA">
              <w:rPr>
                <w:rFonts w:ascii="Times New Roman" w:eastAsia="仿宋_GB2312" w:hAnsi="Times New Roman" w:hint="eastAsia"/>
                <w:color w:val="000000" w:themeColor="text1"/>
                <w:kern w:val="0"/>
                <w:sz w:val="28"/>
                <w:szCs w:val="28"/>
              </w:rPr>
              <w:t>数学</w:t>
            </w:r>
            <w:r w:rsidRPr="00762CBA">
              <w:rPr>
                <w:rFonts w:ascii="Times New Roman" w:eastAsia="仿宋_GB2312" w:hAnsi="Times New Roman"/>
                <w:color w:val="000000" w:themeColor="text1"/>
                <w:kern w:val="0"/>
                <w:sz w:val="28"/>
                <w:szCs w:val="28"/>
              </w:rPr>
              <w:t xml:space="preserve">) </w:t>
            </w:r>
          </w:p>
        </w:tc>
        <w:tc>
          <w:tcPr>
            <w:tcW w:w="1418" w:type="dxa"/>
            <w:shd w:val="clear" w:color="auto" w:fill="auto"/>
            <w:noWrap/>
            <w:vAlign w:val="center"/>
            <w:hideMark/>
          </w:tcPr>
          <w:p w14:paraId="1237332E" w14:textId="77777777" w:rsidR="000659C9" w:rsidRPr="00762CBA" w:rsidRDefault="000659C9" w:rsidP="00763018">
            <w:pPr>
              <w:widowControl/>
              <w:spacing w:line="360" w:lineRule="exact"/>
              <w:jc w:val="center"/>
              <w:rPr>
                <w:rFonts w:ascii="Times New Roman" w:eastAsia="仿宋_GB2312" w:hAnsi="Times New Roman"/>
                <w:b/>
                <w:bCs/>
                <w:color w:val="000000" w:themeColor="text1"/>
                <w:kern w:val="0"/>
                <w:szCs w:val="28"/>
              </w:rPr>
            </w:pPr>
            <w:r w:rsidRPr="00762CBA">
              <w:rPr>
                <w:rFonts w:ascii="Times New Roman" w:eastAsia="仿宋_GB2312" w:hAnsi="Times New Roman" w:hint="eastAsia"/>
                <w:b/>
                <w:bCs/>
                <w:color w:val="000000" w:themeColor="text1"/>
                <w:kern w:val="0"/>
                <w:szCs w:val="28"/>
              </w:rPr>
              <w:t>1</w:t>
            </w:r>
          </w:p>
        </w:tc>
        <w:tc>
          <w:tcPr>
            <w:tcW w:w="2835" w:type="dxa"/>
            <w:shd w:val="clear" w:color="auto" w:fill="auto"/>
            <w:noWrap/>
            <w:vAlign w:val="center"/>
            <w:hideMark/>
          </w:tcPr>
          <w:p w14:paraId="6AB31A64" w14:textId="77777777" w:rsidR="000659C9" w:rsidRPr="00762CBA" w:rsidRDefault="000659C9"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数学与统计学学院</w:t>
            </w:r>
          </w:p>
          <w:p w14:paraId="74084E62" w14:textId="4F137067" w:rsidR="000659C9" w:rsidRPr="00762CBA" w:rsidRDefault="000659C9" w:rsidP="00763018">
            <w:pPr>
              <w:widowControl/>
              <w:spacing w:line="360" w:lineRule="exact"/>
              <w:jc w:val="center"/>
              <w:rPr>
                <w:rFonts w:ascii="Times New Roman" w:eastAsia="仿宋_GB2312" w:hAnsi="Times New Roman"/>
                <w:color w:val="000000" w:themeColor="text1"/>
                <w:kern w:val="0"/>
                <w:sz w:val="28"/>
                <w:szCs w:val="28"/>
              </w:rPr>
            </w:pPr>
            <w:r w:rsidRPr="00762CBA">
              <w:rPr>
                <w:rFonts w:ascii="Times New Roman" w:eastAsia="仿宋_GB2312" w:hAnsi="Times New Roman" w:hint="eastAsia"/>
                <w:color w:val="000000" w:themeColor="text1"/>
                <w:kern w:val="0"/>
                <w:sz w:val="28"/>
                <w:szCs w:val="28"/>
              </w:rPr>
              <w:t>数学与应用数学专业</w:t>
            </w:r>
          </w:p>
        </w:tc>
        <w:tc>
          <w:tcPr>
            <w:tcW w:w="1044" w:type="dxa"/>
            <w:shd w:val="clear" w:color="auto" w:fill="auto"/>
            <w:noWrap/>
            <w:vAlign w:val="center"/>
            <w:hideMark/>
          </w:tcPr>
          <w:p w14:paraId="7DB4008E" w14:textId="77777777" w:rsidR="000659C9" w:rsidRPr="001954CC" w:rsidRDefault="000659C9" w:rsidP="00763018">
            <w:pPr>
              <w:widowControl/>
              <w:spacing w:line="360" w:lineRule="exact"/>
              <w:jc w:val="center"/>
              <w:rPr>
                <w:rFonts w:ascii="Times New Roman" w:eastAsia="仿宋_GB2312" w:hAnsi="Times New Roman"/>
                <w:color w:val="000000" w:themeColor="text1"/>
                <w:kern w:val="0"/>
                <w:sz w:val="28"/>
                <w:szCs w:val="28"/>
              </w:rPr>
            </w:pPr>
          </w:p>
        </w:tc>
      </w:tr>
      <w:tr w:rsidR="000659C9" w:rsidRPr="001954CC" w14:paraId="45BF5BFC" w14:textId="77777777" w:rsidTr="005D43FD">
        <w:trPr>
          <w:trHeight w:val="680"/>
          <w:jc w:val="center"/>
        </w:trPr>
        <w:tc>
          <w:tcPr>
            <w:tcW w:w="1696" w:type="dxa"/>
            <w:shd w:val="clear" w:color="auto" w:fill="auto"/>
            <w:noWrap/>
            <w:vAlign w:val="center"/>
            <w:hideMark/>
          </w:tcPr>
          <w:p w14:paraId="43D03528" w14:textId="77777777" w:rsidR="000659C9" w:rsidRPr="00507C41" w:rsidRDefault="000659C9" w:rsidP="00763018">
            <w:pPr>
              <w:widowControl/>
              <w:spacing w:line="360" w:lineRule="exact"/>
              <w:jc w:val="center"/>
              <w:rPr>
                <w:rFonts w:ascii="Times New Roman" w:eastAsia="仿宋_GB2312" w:hAnsi="Times New Roman"/>
                <w:color w:val="000000" w:themeColor="text1"/>
                <w:kern w:val="0"/>
                <w:sz w:val="28"/>
                <w:szCs w:val="28"/>
              </w:rPr>
            </w:pPr>
            <w:r w:rsidRPr="00507C41">
              <w:rPr>
                <w:rFonts w:ascii="Times New Roman" w:eastAsia="仿宋_GB2312" w:hAnsi="Times New Roman" w:hint="eastAsia"/>
                <w:color w:val="000000" w:themeColor="text1"/>
                <w:kern w:val="0"/>
                <w:sz w:val="28"/>
                <w:szCs w:val="28"/>
              </w:rPr>
              <w:t>数学与统计</w:t>
            </w:r>
            <w:r w:rsidRPr="00507C41">
              <w:rPr>
                <w:rFonts w:ascii="Times New Roman" w:eastAsia="仿宋_GB2312" w:hAnsi="Times New Roman"/>
                <w:color w:val="000000" w:themeColor="text1"/>
                <w:kern w:val="0"/>
                <w:sz w:val="28"/>
                <w:szCs w:val="28"/>
              </w:rPr>
              <w:t>学院</w:t>
            </w:r>
          </w:p>
        </w:tc>
        <w:tc>
          <w:tcPr>
            <w:tcW w:w="2216" w:type="dxa"/>
            <w:shd w:val="clear" w:color="auto" w:fill="auto"/>
            <w:vAlign w:val="center"/>
            <w:hideMark/>
          </w:tcPr>
          <w:p w14:paraId="25940E82" w14:textId="77777777" w:rsidR="000659C9" w:rsidRPr="00507C41" w:rsidRDefault="000659C9" w:rsidP="00763018">
            <w:pPr>
              <w:widowControl/>
              <w:spacing w:line="360" w:lineRule="exact"/>
              <w:jc w:val="center"/>
              <w:rPr>
                <w:rFonts w:ascii="Times New Roman" w:eastAsia="仿宋_GB2312" w:hAnsi="Times New Roman"/>
                <w:color w:val="000000" w:themeColor="text1"/>
                <w:kern w:val="0"/>
                <w:sz w:val="28"/>
                <w:szCs w:val="28"/>
              </w:rPr>
            </w:pPr>
            <w:r w:rsidRPr="00507C41">
              <w:rPr>
                <w:rFonts w:ascii="Times New Roman" w:eastAsia="仿宋_GB2312" w:hAnsi="Times New Roman" w:hint="eastAsia"/>
                <w:color w:val="000000" w:themeColor="text1"/>
                <w:kern w:val="0"/>
                <w:sz w:val="28"/>
                <w:szCs w:val="28"/>
              </w:rPr>
              <w:t>国家发展战略急需</w:t>
            </w:r>
            <w:r w:rsidRPr="00507C41">
              <w:rPr>
                <w:rFonts w:ascii="Times New Roman" w:eastAsia="仿宋_GB2312" w:hAnsi="Times New Roman" w:hint="eastAsia"/>
                <w:color w:val="000000" w:themeColor="text1"/>
                <w:kern w:val="0"/>
                <w:sz w:val="28"/>
                <w:szCs w:val="28"/>
              </w:rPr>
              <w:t>(</w:t>
            </w:r>
            <w:r w:rsidRPr="00507C41">
              <w:rPr>
                <w:rFonts w:ascii="Times New Roman" w:eastAsia="仿宋_GB2312" w:hAnsi="Times New Roman" w:hint="eastAsia"/>
                <w:color w:val="000000" w:themeColor="text1"/>
                <w:kern w:val="0"/>
                <w:sz w:val="28"/>
                <w:szCs w:val="28"/>
              </w:rPr>
              <w:t>数学</w:t>
            </w:r>
            <w:r w:rsidRPr="00507C41">
              <w:rPr>
                <w:rFonts w:ascii="Times New Roman" w:eastAsia="仿宋_GB2312" w:hAnsi="Times New Roman"/>
                <w:color w:val="000000" w:themeColor="text1"/>
                <w:kern w:val="0"/>
                <w:sz w:val="28"/>
                <w:szCs w:val="28"/>
              </w:rPr>
              <w:t xml:space="preserve">) </w:t>
            </w:r>
          </w:p>
        </w:tc>
        <w:tc>
          <w:tcPr>
            <w:tcW w:w="1418" w:type="dxa"/>
            <w:shd w:val="clear" w:color="auto" w:fill="auto"/>
            <w:noWrap/>
            <w:vAlign w:val="center"/>
            <w:hideMark/>
          </w:tcPr>
          <w:p w14:paraId="3BFD55F0" w14:textId="77777777" w:rsidR="000659C9" w:rsidRPr="001954CC" w:rsidRDefault="000659C9" w:rsidP="00763018">
            <w:pPr>
              <w:widowControl/>
              <w:spacing w:line="360" w:lineRule="exact"/>
              <w:jc w:val="center"/>
              <w:rPr>
                <w:rFonts w:ascii="Times New Roman" w:eastAsia="仿宋_GB2312" w:hAnsi="Times New Roman"/>
                <w:b/>
                <w:bCs/>
                <w:color w:val="000000" w:themeColor="text1"/>
                <w:kern w:val="0"/>
                <w:szCs w:val="28"/>
              </w:rPr>
            </w:pPr>
            <w:r>
              <w:rPr>
                <w:rFonts w:ascii="Times New Roman" w:eastAsia="仿宋_GB2312" w:hAnsi="Times New Roman" w:hint="eastAsia"/>
                <w:b/>
                <w:bCs/>
                <w:color w:val="000000" w:themeColor="text1"/>
                <w:kern w:val="0"/>
                <w:szCs w:val="28"/>
              </w:rPr>
              <w:t>1</w:t>
            </w:r>
          </w:p>
        </w:tc>
        <w:tc>
          <w:tcPr>
            <w:tcW w:w="2835" w:type="dxa"/>
            <w:shd w:val="clear" w:color="auto" w:fill="auto"/>
            <w:noWrap/>
            <w:vAlign w:val="center"/>
            <w:hideMark/>
          </w:tcPr>
          <w:p w14:paraId="44F7850E" w14:textId="0CE63E07" w:rsidR="000659C9" w:rsidRPr="001954CC" w:rsidRDefault="00C4767B" w:rsidP="00763018">
            <w:pPr>
              <w:widowControl/>
              <w:spacing w:line="360" w:lineRule="exact"/>
              <w:jc w:val="center"/>
              <w:rPr>
                <w:rFonts w:ascii="Times New Roman" w:eastAsia="仿宋_GB2312" w:hAnsi="Times New Roman" w:hint="eastAsia"/>
                <w:color w:val="000000" w:themeColor="text1"/>
                <w:kern w:val="0"/>
                <w:sz w:val="28"/>
                <w:szCs w:val="28"/>
              </w:rPr>
            </w:pPr>
            <w:r>
              <w:rPr>
                <w:rFonts w:ascii="Times New Roman" w:eastAsia="仿宋_GB2312" w:hAnsi="Times New Roman" w:hint="eastAsia"/>
                <w:color w:val="000000" w:themeColor="text1"/>
                <w:kern w:val="0"/>
                <w:sz w:val="28"/>
                <w:szCs w:val="28"/>
              </w:rPr>
              <w:t>自动化学院</w:t>
            </w:r>
            <w:r>
              <w:rPr>
                <w:rFonts w:ascii="Times New Roman" w:eastAsia="仿宋_GB2312" w:hAnsi="Times New Roman"/>
                <w:color w:val="000000" w:themeColor="text1"/>
                <w:kern w:val="0"/>
                <w:sz w:val="28"/>
                <w:szCs w:val="28"/>
              </w:rPr>
              <w:br/>
            </w:r>
            <w:r>
              <w:rPr>
                <w:rFonts w:ascii="Times New Roman" w:eastAsia="仿宋_GB2312" w:hAnsi="Times New Roman" w:hint="eastAsia"/>
                <w:color w:val="000000" w:themeColor="text1"/>
                <w:kern w:val="0"/>
                <w:sz w:val="28"/>
                <w:szCs w:val="28"/>
              </w:rPr>
              <w:t>自动化专业</w:t>
            </w:r>
            <w:bookmarkStart w:id="0" w:name="_GoBack"/>
            <w:bookmarkEnd w:id="0"/>
          </w:p>
        </w:tc>
        <w:tc>
          <w:tcPr>
            <w:tcW w:w="1044" w:type="dxa"/>
            <w:shd w:val="clear" w:color="auto" w:fill="auto"/>
            <w:noWrap/>
            <w:vAlign w:val="center"/>
            <w:hideMark/>
          </w:tcPr>
          <w:p w14:paraId="66B841C0" w14:textId="03B95A41" w:rsidR="000659C9" w:rsidRPr="0076732F" w:rsidRDefault="0076732F" w:rsidP="00763018">
            <w:pPr>
              <w:widowControl/>
              <w:spacing w:line="360" w:lineRule="exact"/>
              <w:jc w:val="center"/>
              <w:rPr>
                <w:rFonts w:ascii="Times New Roman" w:eastAsia="仿宋_GB2312" w:hAnsi="Times New Roman"/>
                <w:color w:val="000000" w:themeColor="text1"/>
                <w:kern w:val="0"/>
                <w:sz w:val="28"/>
                <w:szCs w:val="28"/>
              </w:rPr>
            </w:pPr>
            <w:r w:rsidRPr="0076732F">
              <w:rPr>
                <w:rFonts w:ascii="Times New Roman" w:eastAsia="仿宋_GB2312" w:hAnsi="Times New Roman" w:hint="eastAsia"/>
                <w:color w:val="000000" w:themeColor="text1"/>
                <w:kern w:val="0"/>
                <w:sz w:val="28"/>
                <w:szCs w:val="28"/>
              </w:rPr>
              <w:t>应用</w:t>
            </w:r>
            <w:r w:rsidR="00A12E0F" w:rsidRPr="0076732F">
              <w:rPr>
                <w:rFonts w:ascii="Times New Roman" w:eastAsia="仿宋_GB2312" w:hAnsi="Times New Roman" w:hint="eastAsia"/>
                <w:color w:val="000000" w:themeColor="text1"/>
                <w:kern w:val="0"/>
                <w:sz w:val="28"/>
                <w:szCs w:val="28"/>
              </w:rPr>
              <w:t>统计专业硕士</w:t>
            </w:r>
          </w:p>
        </w:tc>
      </w:tr>
    </w:tbl>
    <w:p w14:paraId="29A7A2A1" w14:textId="77777777" w:rsidR="00FB588D" w:rsidRDefault="00FB588D" w:rsidP="00763018">
      <w:pPr>
        <w:pStyle w:val="af1"/>
        <w:spacing w:line="276" w:lineRule="auto"/>
        <w:ind w:firstLine="632"/>
        <w:rPr>
          <w:rFonts w:eastAsia="仿宋_GB2312"/>
        </w:rPr>
      </w:pPr>
      <w:r>
        <w:rPr>
          <w:rFonts w:eastAsia="仿宋_GB2312" w:hint="eastAsia"/>
        </w:rPr>
        <w:t>说明：</w:t>
      </w:r>
    </w:p>
    <w:p w14:paraId="1F16C8CA" w14:textId="77777777" w:rsidR="00CF3063" w:rsidRDefault="00CF3063" w:rsidP="00763018">
      <w:pPr>
        <w:pStyle w:val="af1"/>
        <w:spacing w:line="276" w:lineRule="auto"/>
        <w:ind w:firstLine="632"/>
        <w:rPr>
          <w:rFonts w:eastAsia="仿宋_GB2312"/>
        </w:rPr>
      </w:pPr>
      <w:r>
        <w:rPr>
          <w:rFonts w:eastAsia="仿宋_GB2312" w:hint="eastAsia"/>
        </w:rPr>
        <w:t>1.</w:t>
      </w:r>
      <w:r>
        <w:rPr>
          <w:rFonts w:eastAsia="仿宋_GB2312"/>
        </w:rPr>
        <w:t xml:space="preserve"> </w:t>
      </w:r>
      <w:r w:rsidR="003904AF" w:rsidRPr="003904AF">
        <w:rPr>
          <w:rFonts w:eastAsia="仿宋_GB2312" w:hint="eastAsia"/>
        </w:rPr>
        <w:t>申请发展专项奖励加分的学生成绩排名原则上应在本专业成绩排名前</w:t>
      </w:r>
      <w:r w:rsidR="003904AF" w:rsidRPr="003904AF">
        <w:rPr>
          <w:rFonts w:eastAsia="仿宋_GB2312" w:hint="eastAsia"/>
        </w:rPr>
        <w:t>40%</w:t>
      </w:r>
      <w:r w:rsidR="003904AF" w:rsidRPr="003904AF">
        <w:rPr>
          <w:rFonts w:eastAsia="仿宋_GB2312" w:hint="eastAsia"/>
        </w:rPr>
        <w:t>以内</w:t>
      </w:r>
      <w:r>
        <w:rPr>
          <w:rFonts w:eastAsia="仿宋_GB2312" w:hint="eastAsia"/>
        </w:rPr>
        <w:t>，同时满足</w:t>
      </w:r>
      <w:proofErr w:type="gramStart"/>
      <w:r>
        <w:rPr>
          <w:rFonts w:eastAsia="仿宋_GB2312" w:hint="eastAsia"/>
        </w:rPr>
        <w:t>推免基本</w:t>
      </w:r>
      <w:proofErr w:type="gramEnd"/>
      <w:r>
        <w:rPr>
          <w:rFonts w:eastAsia="仿宋_GB2312" w:hint="eastAsia"/>
        </w:rPr>
        <w:t>条件</w:t>
      </w:r>
      <w:r w:rsidR="003904AF" w:rsidRPr="003904AF">
        <w:rPr>
          <w:rFonts w:eastAsia="仿宋_GB2312" w:hint="eastAsia"/>
        </w:rPr>
        <w:t>。</w:t>
      </w:r>
    </w:p>
    <w:p w14:paraId="4821C01A" w14:textId="77777777" w:rsidR="008A26C2" w:rsidRDefault="00CF3063" w:rsidP="00763018">
      <w:pPr>
        <w:pStyle w:val="af1"/>
        <w:spacing w:line="276" w:lineRule="auto"/>
        <w:ind w:firstLine="632"/>
        <w:rPr>
          <w:rFonts w:eastAsia="仿宋_GB2312"/>
        </w:rPr>
      </w:pPr>
      <w:r>
        <w:rPr>
          <w:rFonts w:eastAsia="仿宋_GB2312" w:hint="eastAsia"/>
        </w:rPr>
        <w:t>2.</w:t>
      </w:r>
      <w:r>
        <w:rPr>
          <w:rFonts w:eastAsia="仿宋_GB2312"/>
        </w:rPr>
        <w:t xml:space="preserve"> </w:t>
      </w:r>
      <w:r>
        <w:rPr>
          <w:rFonts w:eastAsia="仿宋_GB2312" w:hint="eastAsia"/>
        </w:rPr>
        <w:t>学生只能申请一个发展专项的奖励加分，每个发展专项奖励加分</w:t>
      </w:r>
      <w:r w:rsidR="003904AF" w:rsidRPr="003904AF">
        <w:rPr>
          <w:rFonts w:eastAsia="仿宋_GB2312" w:hint="eastAsia"/>
        </w:rPr>
        <w:t>为</w:t>
      </w:r>
      <w:r w:rsidR="003904AF" w:rsidRPr="003904AF">
        <w:rPr>
          <w:rFonts w:eastAsia="仿宋_GB2312" w:hint="eastAsia"/>
        </w:rPr>
        <w:t>3</w:t>
      </w:r>
      <w:r w:rsidR="003904AF" w:rsidRPr="003904AF">
        <w:rPr>
          <w:rFonts w:eastAsia="仿宋_GB2312" w:hint="eastAsia"/>
        </w:rPr>
        <w:t>分。</w:t>
      </w:r>
    </w:p>
    <w:p w14:paraId="07919A21" w14:textId="49B0C142" w:rsidR="00762CBA" w:rsidRDefault="00CF3063" w:rsidP="00763018">
      <w:pPr>
        <w:pStyle w:val="af1"/>
        <w:spacing w:line="276" w:lineRule="auto"/>
        <w:ind w:firstLine="632"/>
        <w:rPr>
          <w:rFonts w:eastAsia="仿宋_GB2312"/>
        </w:rPr>
      </w:pPr>
      <w:r>
        <w:rPr>
          <w:rFonts w:eastAsia="仿宋_GB2312" w:hint="eastAsia"/>
        </w:rPr>
        <w:t>3</w:t>
      </w:r>
      <w:r w:rsidR="009E3C99">
        <w:rPr>
          <w:rFonts w:eastAsia="仿宋_GB2312" w:hint="eastAsia"/>
        </w:rPr>
        <w:t>.</w:t>
      </w:r>
      <w:r>
        <w:rPr>
          <w:rFonts w:eastAsia="仿宋_GB2312"/>
        </w:rPr>
        <w:t xml:space="preserve"> </w:t>
      </w:r>
      <w:r>
        <w:rPr>
          <w:rFonts w:eastAsia="仿宋_GB2312" w:hint="eastAsia"/>
        </w:rPr>
        <w:t>本发展专项有效名额为</w:t>
      </w:r>
      <w:r w:rsidR="00733F88" w:rsidRPr="00762CBA">
        <w:rPr>
          <w:rFonts w:eastAsia="仿宋_GB2312"/>
        </w:rPr>
        <w:t>4</w:t>
      </w:r>
      <w:r>
        <w:rPr>
          <w:rFonts w:eastAsia="仿宋_GB2312" w:hint="eastAsia"/>
        </w:rPr>
        <w:t>个，</w:t>
      </w:r>
      <w:r w:rsidR="00E01769">
        <w:rPr>
          <w:rFonts w:eastAsia="仿宋_GB2312" w:hint="eastAsia"/>
        </w:rPr>
        <w:t>若推荐专业成绩排名前</w:t>
      </w:r>
      <w:r w:rsidR="00E01769">
        <w:rPr>
          <w:rFonts w:eastAsia="仿宋_GB2312" w:hint="eastAsia"/>
        </w:rPr>
        <w:t>40%</w:t>
      </w:r>
      <w:r w:rsidR="00E01769">
        <w:rPr>
          <w:rFonts w:eastAsia="仿宋_GB2312" w:hint="eastAsia"/>
        </w:rPr>
        <w:t>已无符合</w:t>
      </w:r>
      <w:proofErr w:type="gramStart"/>
      <w:r w:rsidR="00E01769">
        <w:rPr>
          <w:rFonts w:eastAsia="仿宋_GB2312" w:hint="eastAsia"/>
        </w:rPr>
        <w:t>推免基本</w:t>
      </w:r>
      <w:proofErr w:type="gramEnd"/>
      <w:r w:rsidR="00E01769">
        <w:rPr>
          <w:rFonts w:eastAsia="仿宋_GB2312" w:hint="eastAsia"/>
        </w:rPr>
        <w:t>条件的学生，方可顺延到候选推荐学院专业，否则发展专项名额作废</w:t>
      </w:r>
      <w:r w:rsidR="003C64C0">
        <w:rPr>
          <w:rFonts w:eastAsia="仿宋_GB2312" w:hint="eastAsia"/>
        </w:rPr>
        <w:t>。</w:t>
      </w:r>
    </w:p>
    <w:p w14:paraId="4923E473" w14:textId="77777777" w:rsidR="009E3C99" w:rsidRPr="00763018" w:rsidRDefault="009E3C99" w:rsidP="00763018">
      <w:pPr>
        <w:pStyle w:val="af1"/>
        <w:spacing w:line="276" w:lineRule="auto"/>
        <w:ind w:firstLine="632"/>
        <w:rPr>
          <w:rFonts w:eastAsia="黑体"/>
        </w:rPr>
      </w:pPr>
      <w:r w:rsidRPr="00763018">
        <w:rPr>
          <w:rFonts w:eastAsia="黑体" w:hint="eastAsia"/>
        </w:rPr>
        <w:t>四、工作流程</w:t>
      </w:r>
    </w:p>
    <w:p w14:paraId="00FFF72F" w14:textId="77777777" w:rsidR="009E3C99" w:rsidRPr="0027008C" w:rsidRDefault="009E3C99" w:rsidP="00763018">
      <w:pPr>
        <w:pStyle w:val="af1"/>
        <w:spacing w:line="276" w:lineRule="auto"/>
        <w:ind w:firstLine="632"/>
        <w:rPr>
          <w:rFonts w:ascii="楷体" w:eastAsia="楷体" w:hAnsi="楷体"/>
        </w:rPr>
      </w:pPr>
      <w:r w:rsidRPr="0027008C">
        <w:rPr>
          <w:rFonts w:ascii="楷体" w:eastAsia="楷体" w:hAnsi="楷体" w:hint="eastAsia"/>
        </w:rPr>
        <w:t>（一）推荐学院推荐</w:t>
      </w:r>
    </w:p>
    <w:p w14:paraId="76BA6CA9" w14:textId="5F64E29F" w:rsidR="009E3C99" w:rsidRDefault="009E3C99" w:rsidP="00763018">
      <w:pPr>
        <w:pStyle w:val="af1"/>
        <w:spacing w:line="276" w:lineRule="auto"/>
        <w:ind w:firstLine="632"/>
        <w:rPr>
          <w:rFonts w:eastAsia="仿宋_GB2312"/>
        </w:rPr>
      </w:pPr>
      <w:r>
        <w:rPr>
          <w:rFonts w:eastAsia="仿宋_GB2312" w:hint="eastAsia"/>
        </w:rPr>
        <w:t>9</w:t>
      </w:r>
      <w:r>
        <w:rPr>
          <w:rFonts w:eastAsia="仿宋_GB2312" w:hint="eastAsia"/>
        </w:rPr>
        <w:t>月</w:t>
      </w:r>
      <w:r w:rsidR="00373ABE" w:rsidRPr="00762CBA">
        <w:rPr>
          <w:rFonts w:eastAsia="仿宋_GB2312" w:hint="eastAsia"/>
        </w:rPr>
        <w:t>1</w:t>
      </w:r>
      <w:r w:rsidR="00373ABE" w:rsidRPr="00762CBA">
        <w:rPr>
          <w:rFonts w:eastAsia="仿宋_GB2312"/>
        </w:rPr>
        <w:t>9</w:t>
      </w:r>
      <w:r>
        <w:rPr>
          <w:rFonts w:eastAsia="仿宋_GB2312" w:hint="eastAsia"/>
        </w:rPr>
        <w:t>日前，各推荐学院根据发展专项需求，按学生意愿</w:t>
      </w:r>
      <w:r w:rsidR="0027008C">
        <w:rPr>
          <w:rFonts w:eastAsia="仿宋_GB2312" w:hint="eastAsia"/>
        </w:rPr>
        <w:t>和专业综合排名</w:t>
      </w:r>
      <w:r w:rsidR="00752730">
        <w:rPr>
          <w:rFonts w:eastAsia="仿宋_GB2312" w:hint="eastAsia"/>
        </w:rPr>
        <w:t>进行遴选推荐</w:t>
      </w:r>
      <w:r>
        <w:rPr>
          <w:rFonts w:eastAsia="仿宋_GB2312" w:hint="eastAsia"/>
        </w:rPr>
        <w:t>。</w:t>
      </w:r>
    </w:p>
    <w:p w14:paraId="68E77E23" w14:textId="77777777" w:rsidR="009E3C99" w:rsidRPr="0027008C" w:rsidRDefault="009E3C99" w:rsidP="00763018">
      <w:pPr>
        <w:pStyle w:val="af1"/>
        <w:spacing w:line="276" w:lineRule="auto"/>
        <w:ind w:firstLine="632"/>
        <w:rPr>
          <w:rFonts w:ascii="楷体" w:eastAsia="楷体" w:hAnsi="楷体"/>
        </w:rPr>
      </w:pPr>
      <w:r w:rsidRPr="0027008C">
        <w:rPr>
          <w:rFonts w:ascii="楷体" w:eastAsia="楷体" w:hAnsi="楷体" w:hint="eastAsia"/>
        </w:rPr>
        <w:t>（二）发展专项</w:t>
      </w:r>
      <w:r w:rsidR="0027008C" w:rsidRPr="0027008C">
        <w:rPr>
          <w:rFonts w:ascii="楷体" w:eastAsia="楷体" w:hAnsi="楷体" w:hint="eastAsia"/>
        </w:rPr>
        <w:t>审核报送</w:t>
      </w:r>
    </w:p>
    <w:p w14:paraId="13DEFBEE" w14:textId="77D29B82" w:rsidR="0027008C" w:rsidRDefault="0027008C" w:rsidP="00763018">
      <w:pPr>
        <w:pStyle w:val="af1"/>
        <w:spacing w:line="276" w:lineRule="auto"/>
        <w:ind w:firstLine="632"/>
        <w:rPr>
          <w:rFonts w:eastAsia="仿宋_GB2312"/>
        </w:rPr>
      </w:pPr>
      <w:r>
        <w:rPr>
          <w:rFonts w:eastAsia="仿宋_GB2312" w:hint="eastAsia"/>
        </w:rPr>
        <w:lastRenderedPageBreak/>
        <w:t>9</w:t>
      </w:r>
      <w:r>
        <w:rPr>
          <w:rFonts w:eastAsia="仿宋_GB2312" w:hint="eastAsia"/>
        </w:rPr>
        <w:t>月</w:t>
      </w:r>
      <w:r w:rsidR="00373ABE" w:rsidRPr="00F64C64">
        <w:rPr>
          <w:rFonts w:eastAsia="仿宋_GB2312" w:hint="eastAsia"/>
        </w:rPr>
        <w:t>2</w:t>
      </w:r>
      <w:r w:rsidR="00373ABE" w:rsidRPr="00F64C64">
        <w:rPr>
          <w:rFonts w:eastAsia="仿宋_GB2312"/>
        </w:rPr>
        <w:t>1</w:t>
      </w:r>
      <w:r>
        <w:rPr>
          <w:rFonts w:eastAsia="仿宋_GB2312" w:hint="eastAsia"/>
        </w:rPr>
        <w:t>日前，各</w:t>
      </w:r>
      <w:r w:rsidR="00752730">
        <w:rPr>
          <w:rFonts w:eastAsia="仿宋_GB2312" w:hint="eastAsia"/>
        </w:rPr>
        <w:t>发展专项汇总拟推荐名单，审核无误后报学校</w:t>
      </w:r>
      <w:proofErr w:type="gramStart"/>
      <w:r w:rsidR="00752730">
        <w:rPr>
          <w:rFonts w:eastAsia="仿宋_GB2312" w:hint="eastAsia"/>
        </w:rPr>
        <w:t>推免发展</w:t>
      </w:r>
      <w:proofErr w:type="gramEnd"/>
      <w:r w:rsidR="00752730">
        <w:rPr>
          <w:rFonts w:eastAsia="仿宋_GB2312" w:hint="eastAsia"/>
        </w:rPr>
        <w:t>专项工作组</w:t>
      </w:r>
      <w:r w:rsidR="003904AF">
        <w:rPr>
          <w:rFonts w:eastAsia="仿宋_GB2312" w:hint="eastAsia"/>
        </w:rPr>
        <w:t>。</w:t>
      </w:r>
    </w:p>
    <w:p w14:paraId="6C738C8F" w14:textId="77777777" w:rsidR="00C45A5B" w:rsidRPr="0027008C" w:rsidRDefault="00C45A5B" w:rsidP="00763018">
      <w:pPr>
        <w:pStyle w:val="af1"/>
        <w:spacing w:line="276" w:lineRule="auto"/>
        <w:ind w:firstLine="632"/>
        <w:rPr>
          <w:rFonts w:ascii="楷体" w:eastAsia="楷体" w:hAnsi="楷体"/>
        </w:rPr>
      </w:pPr>
      <w:r w:rsidRPr="0027008C">
        <w:rPr>
          <w:rFonts w:ascii="楷体" w:eastAsia="楷体" w:hAnsi="楷体" w:hint="eastAsia"/>
        </w:rPr>
        <w:t>（</w:t>
      </w:r>
      <w:r>
        <w:rPr>
          <w:rFonts w:ascii="楷体" w:eastAsia="楷体" w:hAnsi="楷体" w:hint="eastAsia"/>
        </w:rPr>
        <w:t>三</w:t>
      </w:r>
      <w:r w:rsidRPr="0027008C">
        <w:rPr>
          <w:rFonts w:ascii="楷体" w:eastAsia="楷体" w:hAnsi="楷体" w:hint="eastAsia"/>
        </w:rPr>
        <w:t>）</w:t>
      </w:r>
      <w:r>
        <w:rPr>
          <w:rFonts w:ascii="楷体" w:eastAsia="楷体" w:hAnsi="楷体" w:hint="eastAsia"/>
        </w:rPr>
        <w:t>公示要求</w:t>
      </w:r>
    </w:p>
    <w:p w14:paraId="27E44582" w14:textId="77777777" w:rsidR="003904AF" w:rsidRDefault="003904AF" w:rsidP="00763018">
      <w:pPr>
        <w:pStyle w:val="af1"/>
        <w:spacing w:line="276" w:lineRule="auto"/>
        <w:ind w:firstLine="632"/>
        <w:rPr>
          <w:rFonts w:eastAsia="仿宋_GB2312"/>
        </w:rPr>
      </w:pPr>
      <w:r>
        <w:rPr>
          <w:rFonts w:eastAsia="仿宋_GB2312" w:hint="eastAsia"/>
        </w:rPr>
        <w:t>经学校</w:t>
      </w:r>
      <w:proofErr w:type="gramStart"/>
      <w:r>
        <w:rPr>
          <w:rFonts w:eastAsia="仿宋_GB2312" w:hint="eastAsia"/>
        </w:rPr>
        <w:t>推免发展</w:t>
      </w:r>
      <w:proofErr w:type="gramEnd"/>
      <w:r>
        <w:rPr>
          <w:rFonts w:eastAsia="仿宋_GB2312" w:hint="eastAsia"/>
        </w:rPr>
        <w:t>专项工作组和</w:t>
      </w:r>
      <w:r w:rsidRPr="00752730">
        <w:rPr>
          <w:rFonts w:eastAsia="仿宋_GB2312" w:hint="eastAsia"/>
        </w:rPr>
        <w:t>推免生遴选工作领导小组</w:t>
      </w:r>
      <w:r>
        <w:rPr>
          <w:rFonts w:eastAsia="仿宋_GB2312" w:hint="eastAsia"/>
        </w:rPr>
        <w:t>审定后的拟推荐名单，各发展专项须进行公示，并反馈相关学院同步公示。</w:t>
      </w:r>
    </w:p>
    <w:p w14:paraId="7B4B53EE" w14:textId="77777777" w:rsidR="009E3C99" w:rsidRPr="00763018" w:rsidRDefault="009E3C99" w:rsidP="00763018">
      <w:pPr>
        <w:pStyle w:val="af1"/>
        <w:spacing w:line="276" w:lineRule="auto"/>
        <w:ind w:firstLine="632"/>
        <w:rPr>
          <w:rFonts w:eastAsia="黑体"/>
        </w:rPr>
      </w:pPr>
      <w:r w:rsidRPr="00763018">
        <w:rPr>
          <w:rFonts w:eastAsia="黑体" w:hint="eastAsia"/>
        </w:rPr>
        <w:t>五、</w:t>
      </w:r>
      <w:r w:rsidR="00D4252B" w:rsidRPr="00763018">
        <w:rPr>
          <w:rFonts w:eastAsia="黑体" w:hint="eastAsia"/>
        </w:rPr>
        <w:t>发展专项回避制度</w:t>
      </w:r>
    </w:p>
    <w:p w14:paraId="13DFCB26" w14:textId="77777777" w:rsidR="00EA3534" w:rsidRDefault="00D4252B" w:rsidP="00763018">
      <w:pPr>
        <w:pStyle w:val="af1"/>
        <w:spacing w:line="276" w:lineRule="auto"/>
        <w:ind w:firstLine="632"/>
        <w:rPr>
          <w:rFonts w:eastAsia="仿宋_GB2312"/>
        </w:rPr>
      </w:pPr>
      <w:r w:rsidRPr="00D4252B">
        <w:rPr>
          <w:rFonts w:eastAsia="仿宋_GB2312" w:hint="eastAsia"/>
        </w:rPr>
        <w:t>建立健全回避制度，</w:t>
      </w:r>
      <w:proofErr w:type="gramStart"/>
      <w:r w:rsidRPr="00D4252B">
        <w:rPr>
          <w:rFonts w:eastAsia="仿宋_GB2312" w:hint="eastAsia"/>
        </w:rPr>
        <w:t>推免相关</w:t>
      </w:r>
      <w:proofErr w:type="gramEnd"/>
      <w:r w:rsidRPr="00D4252B">
        <w:rPr>
          <w:rFonts w:eastAsia="仿宋_GB2312" w:hint="eastAsia"/>
        </w:rPr>
        <w:t>工作人员有直系亲属或利益相关人员（如收费辅导教学等）报名参加本</w:t>
      </w:r>
      <w:proofErr w:type="gramStart"/>
      <w:r w:rsidRPr="00D4252B">
        <w:rPr>
          <w:rFonts w:eastAsia="仿宋_GB2312" w:hint="eastAsia"/>
        </w:rPr>
        <w:t>部门推免</w:t>
      </w:r>
      <w:proofErr w:type="gramEnd"/>
      <w:r w:rsidRPr="00D4252B">
        <w:rPr>
          <w:rFonts w:eastAsia="仿宋_GB2312" w:hint="eastAsia"/>
        </w:rPr>
        <w:t>的应主动申请回避，有非直系亲属等报名</w:t>
      </w:r>
      <w:proofErr w:type="gramStart"/>
      <w:r w:rsidRPr="00D4252B">
        <w:rPr>
          <w:rFonts w:eastAsia="仿宋_GB2312" w:hint="eastAsia"/>
        </w:rPr>
        <w:t>参加推免</w:t>
      </w:r>
      <w:proofErr w:type="gramEnd"/>
      <w:r w:rsidRPr="00D4252B">
        <w:rPr>
          <w:rFonts w:eastAsia="仿宋_GB2312" w:hint="eastAsia"/>
        </w:rPr>
        <w:t>的要主动报备。相关学生</w:t>
      </w:r>
      <w:proofErr w:type="gramStart"/>
      <w:r w:rsidRPr="00D4252B">
        <w:rPr>
          <w:rFonts w:eastAsia="仿宋_GB2312" w:hint="eastAsia"/>
        </w:rPr>
        <w:t>申请推免资格</w:t>
      </w:r>
      <w:proofErr w:type="gramEnd"/>
      <w:r w:rsidRPr="00D4252B">
        <w:rPr>
          <w:rFonts w:eastAsia="仿宋_GB2312" w:hint="eastAsia"/>
        </w:rPr>
        <w:t>时也应主动向相关部门报备声明，部门汇总后</w:t>
      </w:r>
      <w:proofErr w:type="gramStart"/>
      <w:r w:rsidRPr="00D4252B">
        <w:rPr>
          <w:rFonts w:eastAsia="仿宋_GB2312" w:hint="eastAsia"/>
        </w:rPr>
        <w:t>报推</w:t>
      </w:r>
      <w:proofErr w:type="gramEnd"/>
      <w:r w:rsidRPr="00D4252B">
        <w:rPr>
          <w:rFonts w:eastAsia="仿宋_GB2312" w:hint="eastAsia"/>
        </w:rPr>
        <w:t>免工作办公室备案。对未按规定报备声明回避关系的</w:t>
      </w:r>
      <w:proofErr w:type="gramStart"/>
      <w:r w:rsidRPr="00D4252B">
        <w:rPr>
          <w:rFonts w:eastAsia="仿宋_GB2312" w:hint="eastAsia"/>
        </w:rPr>
        <w:t>推免相关</w:t>
      </w:r>
      <w:proofErr w:type="gramEnd"/>
      <w:r w:rsidRPr="00D4252B">
        <w:rPr>
          <w:rFonts w:eastAsia="仿宋_GB2312" w:hint="eastAsia"/>
        </w:rPr>
        <w:t>工作人员，学校将依规依纪严肃处理；对未按规定报备声明回避关系且影响</w:t>
      </w:r>
      <w:proofErr w:type="gramStart"/>
      <w:r w:rsidRPr="00D4252B">
        <w:rPr>
          <w:rFonts w:eastAsia="仿宋_GB2312" w:hint="eastAsia"/>
        </w:rPr>
        <w:t>推免过程</w:t>
      </w:r>
      <w:proofErr w:type="gramEnd"/>
      <w:r w:rsidRPr="00D4252B">
        <w:rPr>
          <w:rFonts w:eastAsia="仿宋_GB2312" w:hint="eastAsia"/>
        </w:rPr>
        <w:t>和结果公平公正的学生，学校将取消</w:t>
      </w:r>
      <w:proofErr w:type="gramStart"/>
      <w:r w:rsidRPr="00D4252B">
        <w:rPr>
          <w:rFonts w:eastAsia="仿宋_GB2312" w:hint="eastAsia"/>
        </w:rPr>
        <w:t>其推免资</w:t>
      </w:r>
      <w:proofErr w:type="gramEnd"/>
      <w:r w:rsidRPr="00D4252B">
        <w:rPr>
          <w:rFonts w:eastAsia="仿宋_GB2312" w:hint="eastAsia"/>
        </w:rPr>
        <w:t>格。</w:t>
      </w:r>
    </w:p>
    <w:p w14:paraId="0B8123AF" w14:textId="77777777" w:rsidR="00D4252B" w:rsidRPr="00763018" w:rsidRDefault="00D4252B" w:rsidP="00763018">
      <w:pPr>
        <w:pStyle w:val="af1"/>
        <w:spacing w:line="276" w:lineRule="auto"/>
        <w:ind w:firstLine="632"/>
        <w:rPr>
          <w:rFonts w:eastAsia="黑体"/>
        </w:rPr>
      </w:pPr>
      <w:r w:rsidRPr="00763018">
        <w:rPr>
          <w:rFonts w:eastAsia="黑体" w:hint="eastAsia"/>
        </w:rPr>
        <w:t>六、其他</w:t>
      </w:r>
    </w:p>
    <w:p w14:paraId="7442B0DC" w14:textId="3171BAF7" w:rsidR="00D4252B" w:rsidRDefault="00683BCB" w:rsidP="00763018">
      <w:pPr>
        <w:pStyle w:val="af1"/>
        <w:spacing w:line="276" w:lineRule="auto"/>
        <w:ind w:firstLine="632"/>
        <w:rPr>
          <w:rFonts w:eastAsia="仿宋_GB2312"/>
        </w:rPr>
      </w:pPr>
      <w:r w:rsidRPr="00762CBA">
        <w:rPr>
          <w:rFonts w:eastAsia="仿宋_GB2312" w:hint="eastAsia"/>
        </w:rPr>
        <w:t>无</w:t>
      </w:r>
    </w:p>
    <w:p w14:paraId="3D87E248" w14:textId="77777777" w:rsidR="00D4252B" w:rsidRDefault="00D4252B" w:rsidP="00763018">
      <w:pPr>
        <w:pStyle w:val="af1"/>
        <w:spacing w:line="276" w:lineRule="auto"/>
        <w:ind w:firstLine="632"/>
        <w:rPr>
          <w:rFonts w:eastAsia="仿宋_GB2312"/>
        </w:rPr>
      </w:pPr>
    </w:p>
    <w:p w14:paraId="2100AF76" w14:textId="49EEC7CF" w:rsidR="001633A5" w:rsidRDefault="00373ABE" w:rsidP="00763018">
      <w:pPr>
        <w:pStyle w:val="af1"/>
        <w:spacing w:line="276" w:lineRule="auto"/>
        <w:ind w:firstLineChars="1763" w:firstLine="5569"/>
        <w:rPr>
          <w:rFonts w:eastAsia="仿宋_GB2312"/>
        </w:rPr>
      </w:pPr>
      <w:r w:rsidRPr="00762CBA">
        <w:rPr>
          <w:rFonts w:eastAsia="仿宋_GB2312" w:hint="eastAsia"/>
        </w:rPr>
        <w:t>数学与统计</w:t>
      </w:r>
      <w:r w:rsidR="001633A5">
        <w:rPr>
          <w:rFonts w:eastAsia="仿宋_GB2312" w:hint="eastAsia"/>
        </w:rPr>
        <w:t>学院</w:t>
      </w:r>
      <w:r w:rsidR="00763018">
        <w:rPr>
          <w:rFonts w:eastAsia="仿宋_GB2312" w:hint="eastAsia"/>
        </w:rPr>
        <w:t xml:space="preserve"> </w:t>
      </w:r>
    </w:p>
    <w:p w14:paraId="7FDDCF71" w14:textId="67A08A33" w:rsidR="001633A5" w:rsidRDefault="001633A5" w:rsidP="00763018">
      <w:pPr>
        <w:pStyle w:val="af1"/>
        <w:spacing w:line="276" w:lineRule="auto"/>
        <w:ind w:firstLineChars="1763" w:firstLine="5569"/>
        <w:rPr>
          <w:rFonts w:eastAsia="仿宋_GB2312"/>
        </w:rPr>
      </w:pPr>
      <w:r>
        <w:rPr>
          <w:rFonts w:eastAsia="仿宋_GB2312" w:hint="eastAsia"/>
        </w:rPr>
        <w:t>2022</w:t>
      </w:r>
      <w:r>
        <w:rPr>
          <w:rFonts w:eastAsia="仿宋_GB2312" w:hint="eastAsia"/>
        </w:rPr>
        <w:t>年</w:t>
      </w:r>
      <w:r>
        <w:rPr>
          <w:rFonts w:eastAsia="仿宋_GB2312" w:hint="eastAsia"/>
        </w:rPr>
        <w:t>9</w:t>
      </w:r>
      <w:r>
        <w:rPr>
          <w:rFonts w:eastAsia="仿宋_GB2312" w:hint="eastAsia"/>
        </w:rPr>
        <w:t>月</w:t>
      </w:r>
      <w:r w:rsidR="00373ABE">
        <w:rPr>
          <w:rFonts w:eastAsia="仿宋_GB2312" w:hint="eastAsia"/>
        </w:rPr>
        <w:t>1</w:t>
      </w:r>
      <w:r w:rsidR="00373ABE">
        <w:rPr>
          <w:rFonts w:eastAsia="仿宋_GB2312"/>
        </w:rPr>
        <w:t>8</w:t>
      </w:r>
      <w:r>
        <w:rPr>
          <w:rFonts w:eastAsia="仿宋_GB2312" w:hint="eastAsia"/>
        </w:rPr>
        <w:t>日</w:t>
      </w:r>
    </w:p>
    <w:p w14:paraId="5C5F5C7C" w14:textId="77777777" w:rsidR="004575C2" w:rsidRPr="004575C2" w:rsidRDefault="004575C2" w:rsidP="004575C2">
      <w:pPr>
        <w:widowControl/>
        <w:spacing w:afterLines="20" w:after="115"/>
        <w:jc w:val="center"/>
        <w:rPr>
          <w:rFonts w:ascii="Times New Roman" w:eastAsia="方正小标宋简体" w:hAnsi="Times New Roman"/>
          <w:sz w:val="36"/>
        </w:rPr>
      </w:pPr>
      <w:r w:rsidRPr="004575C2">
        <w:rPr>
          <w:rFonts w:ascii="Times New Roman" w:eastAsia="方正小标宋简体" w:hAnsi="Times New Roman" w:hint="eastAsia"/>
          <w:sz w:val="36"/>
        </w:rPr>
        <w:lastRenderedPageBreak/>
        <w:t>数学与</w:t>
      </w:r>
      <w:r w:rsidRPr="004575C2">
        <w:rPr>
          <w:rFonts w:ascii="Times New Roman" w:eastAsia="方正小标宋简体" w:hAnsi="Times New Roman"/>
          <w:sz w:val="36"/>
        </w:rPr>
        <w:t>统计学院</w:t>
      </w:r>
      <w:r w:rsidRPr="004575C2">
        <w:rPr>
          <w:rFonts w:ascii="Times New Roman" w:eastAsia="方正小标宋简体" w:hAnsi="Times New Roman" w:hint="eastAsia"/>
          <w:sz w:val="36"/>
        </w:rPr>
        <w:t>咨询及申诉渠道</w:t>
      </w:r>
    </w:p>
    <w:p w14:paraId="516BF004" w14:textId="77777777"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数学与统计学院推荐工作咨询：</w:t>
      </w:r>
    </w:p>
    <w:p w14:paraId="34E3A3AB" w14:textId="311085A9" w:rsidR="004575C2" w:rsidRDefault="00764D62" w:rsidP="004575C2">
      <w:pPr>
        <w:snapToGrid w:val="0"/>
        <w:rPr>
          <w:rFonts w:ascii="Times New Roman" w:eastAsia="仿宋_GB2312" w:hAnsi="Times New Roman"/>
          <w:sz w:val="21"/>
          <w:szCs w:val="22"/>
        </w:rPr>
      </w:pPr>
      <w:r>
        <w:rPr>
          <w:rFonts w:ascii="Times New Roman" w:eastAsia="仿宋_GB2312" w:hAnsi="Times New Roman" w:hint="eastAsia"/>
          <w:sz w:val="21"/>
          <w:szCs w:val="22"/>
        </w:rPr>
        <w:t>联系</w:t>
      </w:r>
      <w:r w:rsidR="004575C2" w:rsidRPr="004575C2">
        <w:rPr>
          <w:rFonts w:ascii="Times New Roman" w:eastAsia="仿宋_GB2312" w:hAnsi="Times New Roman" w:hint="eastAsia"/>
          <w:sz w:val="21"/>
          <w:szCs w:val="22"/>
        </w:rPr>
        <w:t>人：徐厚宝、张杨</w:t>
      </w:r>
      <w:r>
        <w:rPr>
          <w:rFonts w:ascii="Times New Roman" w:eastAsia="仿宋_GB2312" w:hAnsi="Times New Roman" w:hint="eastAsia"/>
          <w:sz w:val="21"/>
          <w:szCs w:val="22"/>
        </w:rPr>
        <w:t>、郭冀隆</w:t>
      </w:r>
    </w:p>
    <w:p w14:paraId="1C0AA546" w14:textId="77777777"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电子邮箱：</w:t>
      </w:r>
      <w:r w:rsidRPr="004575C2">
        <w:rPr>
          <w:rFonts w:ascii="Times New Roman" w:eastAsia="仿宋_GB2312" w:hAnsi="Times New Roman" w:hint="eastAsia"/>
          <w:sz w:val="21"/>
          <w:szCs w:val="22"/>
        </w:rPr>
        <w:t>xuhoubao</w:t>
      </w:r>
      <w:r w:rsidRPr="004575C2">
        <w:rPr>
          <w:rFonts w:ascii="Times New Roman" w:eastAsia="仿宋_GB2312" w:hAnsi="Times New Roman"/>
          <w:sz w:val="21"/>
          <w:szCs w:val="22"/>
        </w:rPr>
        <w:t>@bit.edu.cn</w:t>
      </w:r>
    </w:p>
    <w:p w14:paraId="5F733336" w14:textId="75A04625"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电话：</w:t>
      </w:r>
      <w:r w:rsidRPr="004575C2">
        <w:rPr>
          <w:rFonts w:ascii="Times New Roman" w:eastAsia="仿宋_GB2312" w:hAnsi="Times New Roman" w:hint="eastAsia"/>
          <w:sz w:val="21"/>
          <w:szCs w:val="22"/>
        </w:rPr>
        <w:t xml:space="preserve"> </w:t>
      </w:r>
      <w:r w:rsidRPr="004575C2">
        <w:rPr>
          <w:rFonts w:ascii="Times New Roman" w:eastAsia="仿宋_GB2312" w:hAnsi="Times New Roman"/>
          <w:sz w:val="21"/>
          <w:szCs w:val="22"/>
        </w:rPr>
        <w:t>010-</w:t>
      </w:r>
      <w:r w:rsidRPr="004575C2">
        <w:rPr>
          <w:rFonts w:ascii="Times New Roman" w:eastAsia="仿宋_GB2312" w:hAnsi="Times New Roman" w:hint="eastAsia"/>
          <w:sz w:val="21"/>
          <w:szCs w:val="22"/>
        </w:rPr>
        <w:t>81381211</w:t>
      </w:r>
    </w:p>
    <w:p w14:paraId="61809514" w14:textId="77777777"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通讯地址：良乡文萃楼</w:t>
      </w:r>
      <w:r w:rsidRPr="004575C2">
        <w:rPr>
          <w:rFonts w:ascii="Times New Roman" w:eastAsia="仿宋_GB2312" w:hAnsi="Times New Roman" w:hint="eastAsia"/>
          <w:sz w:val="21"/>
          <w:szCs w:val="22"/>
        </w:rPr>
        <w:t>E</w:t>
      </w:r>
      <w:r w:rsidRPr="004575C2">
        <w:rPr>
          <w:rFonts w:ascii="Times New Roman" w:eastAsia="仿宋_GB2312" w:hAnsi="Times New Roman"/>
          <w:sz w:val="21"/>
          <w:szCs w:val="22"/>
        </w:rPr>
        <w:t xml:space="preserve"> 515</w:t>
      </w:r>
      <w:r w:rsidRPr="004575C2">
        <w:rPr>
          <w:rFonts w:ascii="Times New Roman" w:eastAsia="仿宋_GB2312" w:hAnsi="Times New Roman" w:hint="eastAsia"/>
          <w:sz w:val="21"/>
          <w:szCs w:val="22"/>
        </w:rPr>
        <w:t>、</w:t>
      </w:r>
      <w:r w:rsidRPr="004575C2">
        <w:rPr>
          <w:rFonts w:ascii="Times New Roman" w:eastAsia="仿宋_GB2312" w:hAnsi="Times New Roman" w:hint="eastAsia"/>
          <w:sz w:val="21"/>
          <w:szCs w:val="22"/>
        </w:rPr>
        <w:t>7</w:t>
      </w:r>
      <w:r w:rsidRPr="004575C2">
        <w:rPr>
          <w:rFonts w:ascii="Times New Roman" w:eastAsia="仿宋_GB2312" w:hAnsi="Times New Roman"/>
          <w:sz w:val="21"/>
          <w:szCs w:val="22"/>
        </w:rPr>
        <w:t>14</w:t>
      </w:r>
      <w:r w:rsidRPr="004575C2">
        <w:rPr>
          <w:rFonts w:ascii="Times New Roman" w:eastAsia="仿宋_GB2312" w:hAnsi="Times New Roman" w:hint="eastAsia"/>
          <w:sz w:val="21"/>
          <w:szCs w:val="22"/>
        </w:rPr>
        <w:t>，</w:t>
      </w:r>
      <w:r w:rsidRPr="004575C2">
        <w:rPr>
          <w:rFonts w:ascii="Times New Roman" w:eastAsia="仿宋_GB2312" w:hAnsi="Times New Roman" w:hint="eastAsia"/>
          <w:sz w:val="21"/>
          <w:szCs w:val="22"/>
        </w:rPr>
        <w:t xml:space="preserve"> </w:t>
      </w:r>
      <w:r w:rsidRPr="004575C2">
        <w:rPr>
          <w:rFonts w:ascii="Times New Roman" w:eastAsia="仿宋_GB2312" w:hAnsi="Times New Roman" w:hint="eastAsia"/>
          <w:sz w:val="21"/>
          <w:szCs w:val="22"/>
        </w:rPr>
        <w:t>邮编：</w:t>
      </w:r>
      <w:r w:rsidRPr="004575C2">
        <w:rPr>
          <w:rFonts w:ascii="Times New Roman" w:eastAsia="仿宋_GB2312" w:hAnsi="Times New Roman" w:hint="eastAsia"/>
          <w:sz w:val="21"/>
          <w:szCs w:val="22"/>
        </w:rPr>
        <w:t>102488</w:t>
      </w:r>
    </w:p>
    <w:p w14:paraId="1CE400C7" w14:textId="77777777" w:rsidR="004575C2" w:rsidRPr="004575C2" w:rsidRDefault="004575C2" w:rsidP="004575C2">
      <w:pPr>
        <w:snapToGrid w:val="0"/>
        <w:rPr>
          <w:rFonts w:ascii="Times New Roman" w:eastAsia="仿宋_GB2312" w:hAnsi="Times New Roman"/>
          <w:sz w:val="21"/>
          <w:szCs w:val="22"/>
        </w:rPr>
      </w:pPr>
    </w:p>
    <w:p w14:paraId="71FE83F8" w14:textId="77777777"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数学与统计学院推荐工作申诉：</w:t>
      </w:r>
    </w:p>
    <w:p w14:paraId="4C19AB57" w14:textId="77777777"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负责人：陈珂</w:t>
      </w:r>
    </w:p>
    <w:p w14:paraId="0FCF1854" w14:textId="77777777"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电子邮箱：</w:t>
      </w:r>
      <w:r w:rsidRPr="004575C2">
        <w:rPr>
          <w:rFonts w:ascii="Times New Roman" w:eastAsia="仿宋_GB2312" w:hAnsi="Times New Roman"/>
          <w:sz w:val="21"/>
          <w:szCs w:val="22"/>
        </w:rPr>
        <w:t>arkck@bit.edu.cn</w:t>
      </w:r>
    </w:p>
    <w:p w14:paraId="16E4FB53" w14:textId="77777777" w:rsidR="004575C2"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电话：</w:t>
      </w:r>
      <w:r w:rsidRPr="004575C2">
        <w:rPr>
          <w:rFonts w:ascii="Times New Roman" w:eastAsia="仿宋_GB2312" w:hAnsi="Times New Roman" w:hint="eastAsia"/>
          <w:sz w:val="21"/>
          <w:szCs w:val="22"/>
        </w:rPr>
        <w:t>0</w:t>
      </w:r>
      <w:r w:rsidRPr="004575C2">
        <w:rPr>
          <w:rFonts w:ascii="Times New Roman" w:eastAsia="仿宋_GB2312" w:hAnsi="Times New Roman"/>
          <w:sz w:val="21"/>
          <w:szCs w:val="22"/>
        </w:rPr>
        <w:t>10-</w:t>
      </w:r>
      <w:r w:rsidRPr="004575C2">
        <w:rPr>
          <w:rFonts w:ascii="Times New Roman" w:eastAsia="仿宋_GB2312" w:hAnsi="Times New Roman" w:hint="eastAsia"/>
          <w:sz w:val="21"/>
          <w:szCs w:val="22"/>
        </w:rPr>
        <w:t>81382099</w:t>
      </w:r>
    </w:p>
    <w:p w14:paraId="7B6C29F8" w14:textId="6B1338DE" w:rsidR="001633A5" w:rsidRPr="004575C2" w:rsidRDefault="004575C2" w:rsidP="004575C2">
      <w:pPr>
        <w:snapToGrid w:val="0"/>
        <w:rPr>
          <w:rFonts w:ascii="Times New Roman" w:eastAsia="仿宋_GB2312" w:hAnsi="Times New Roman"/>
          <w:sz w:val="21"/>
          <w:szCs w:val="22"/>
        </w:rPr>
      </w:pPr>
      <w:r w:rsidRPr="004575C2">
        <w:rPr>
          <w:rFonts w:ascii="Times New Roman" w:eastAsia="仿宋_GB2312" w:hAnsi="Times New Roman" w:hint="eastAsia"/>
          <w:sz w:val="21"/>
          <w:szCs w:val="22"/>
        </w:rPr>
        <w:t>通讯地址：良乡</w:t>
      </w:r>
      <w:proofErr w:type="gramStart"/>
      <w:r w:rsidRPr="004575C2">
        <w:rPr>
          <w:rFonts w:ascii="Times New Roman" w:eastAsia="仿宋_GB2312" w:hAnsi="Times New Roman" w:hint="eastAsia"/>
          <w:sz w:val="21"/>
          <w:szCs w:val="22"/>
        </w:rPr>
        <w:t>萃</w:t>
      </w:r>
      <w:proofErr w:type="gramEnd"/>
      <w:r w:rsidRPr="004575C2">
        <w:rPr>
          <w:rFonts w:ascii="Times New Roman" w:eastAsia="仿宋_GB2312" w:hAnsi="Times New Roman" w:hint="eastAsia"/>
          <w:sz w:val="21"/>
          <w:szCs w:val="22"/>
        </w:rPr>
        <w:t>楼</w:t>
      </w:r>
      <w:r w:rsidRPr="004575C2">
        <w:rPr>
          <w:rFonts w:ascii="Times New Roman" w:eastAsia="仿宋_GB2312" w:hAnsi="Times New Roman" w:hint="eastAsia"/>
          <w:sz w:val="21"/>
          <w:szCs w:val="22"/>
        </w:rPr>
        <w:t>E</w:t>
      </w:r>
      <w:r w:rsidRPr="004575C2">
        <w:rPr>
          <w:rFonts w:ascii="Times New Roman" w:eastAsia="仿宋_GB2312" w:hAnsi="Times New Roman"/>
          <w:sz w:val="21"/>
          <w:szCs w:val="22"/>
        </w:rPr>
        <w:t xml:space="preserve"> </w:t>
      </w:r>
      <w:r w:rsidRPr="004575C2">
        <w:rPr>
          <w:rFonts w:ascii="Times New Roman" w:eastAsia="仿宋_GB2312" w:hAnsi="Times New Roman" w:hint="eastAsia"/>
          <w:sz w:val="21"/>
          <w:szCs w:val="22"/>
        </w:rPr>
        <w:t>7</w:t>
      </w:r>
      <w:r w:rsidRPr="004575C2">
        <w:rPr>
          <w:rFonts w:ascii="Times New Roman" w:eastAsia="仿宋_GB2312" w:hAnsi="Times New Roman"/>
          <w:sz w:val="21"/>
          <w:szCs w:val="22"/>
        </w:rPr>
        <w:t>15</w:t>
      </w:r>
      <w:r w:rsidRPr="004575C2">
        <w:rPr>
          <w:rFonts w:ascii="Times New Roman" w:eastAsia="仿宋_GB2312" w:hAnsi="Times New Roman" w:hint="eastAsia"/>
          <w:sz w:val="21"/>
          <w:szCs w:val="22"/>
        </w:rPr>
        <w:t>，</w:t>
      </w:r>
      <w:r w:rsidRPr="004575C2">
        <w:rPr>
          <w:rFonts w:ascii="Times New Roman" w:eastAsia="仿宋_GB2312" w:hAnsi="Times New Roman" w:hint="eastAsia"/>
          <w:sz w:val="21"/>
          <w:szCs w:val="22"/>
        </w:rPr>
        <w:t xml:space="preserve"> </w:t>
      </w:r>
      <w:r w:rsidRPr="004575C2">
        <w:rPr>
          <w:rFonts w:ascii="Times New Roman" w:eastAsia="仿宋_GB2312" w:hAnsi="Times New Roman" w:hint="eastAsia"/>
          <w:sz w:val="21"/>
          <w:szCs w:val="22"/>
        </w:rPr>
        <w:t>邮编：</w:t>
      </w:r>
      <w:r w:rsidRPr="004575C2">
        <w:rPr>
          <w:rFonts w:ascii="Times New Roman" w:eastAsia="仿宋_GB2312" w:hAnsi="Times New Roman" w:hint="eastAsia"/>
          <w:sz w:val="21"/>
          <w:szCs w:val="22"/>
        </w:rPr>
        <w:t>102488</w:t>
      </w:r>
    </w:p>
    <w:p w14:paraId="56E9B3E7" w14:textId="77777777" w:rsidR="00763018" w:rsidRDefault="00763018" w:rsidP="001633A5">
      <w:pPr>
        <w:pStyle w:val="af1"/>
        <w:ind w:firstLineChars="0" w:firstLine="0"/>
        <w:rPr>
          <w:rFonts w:eastAsia="仿宋_GB2312"/>
        </w:rPr>
      </w:pPr>
    </w:p>
    <w:p w14:paraId="44DEC977" w14:textId="0F624888" w:rsidR="001633A5" w:rsidRPr="00FE7C33" w:rsidRDefault="001633A5" w:rsidP="004575C2">
      <w:pPr>
        <w:widowControl/>
        <w:spacing w:afterLines="20" w:after="115"/>
        <w:jc w:val="center"/>
        <w:rPr>
          <w:rFonts w:ascii="Times New Roman" w:eastAsia="仿宋_GB2312" w:hAnsi="Times New Roman"/>
          <w:b/>
          <w:sz w:val="30"/>
          <w:szCs w:val="30"/>
        </w:rPr>
      </w:pPr>
      <w:r w:rsidRPr="00FE7C33">
        <w:rPr>
          <w:rFonts w:ascii="Times New Roman" w:eastAsia="方正小标宋简体" w:hAnsi="Times New Roman"/>
          <w:sz w:val="36"/>
        </w:rPr>
        <w:t>学校咨询及申诉渠道</w:t>
      </w:r>
    </w:p>
    <w:p w14:paraId="31E3A77C" w14:textId="77777777" w:rsidR="001633A5" w:rsidRPr="00FE7C33" w:rsidRDefault="001633A5" w:rsidP="001633A5">
      <w:pPr>
        <w:snapToGrid w:val="0"/>
        <w:rPr>
          <w:rFonts w:ascii="Times New Roman" w:eastAsia="仿宋_GB2312" w:hAnsi="Times New Roman"/>
          <w:sz w:val="21"/>
          <w:szCs w:val="22"/>
        </w:rPr>
      </w:pPr>
      <w:r w:rsidRPr="00FE7C33">
        <w:rPr>
          <w:rFonts w:ascii="Times New Roman" w:eastAsia="仿宋_GB2312" w:hAnsi="Times New Roman"/>
          <w:sz w:val="21"/>
          <w:szCs w:val="22"/>
        </w:rPr>
        <w:t>校推荐工作咨询部门：教</w:t>
      </w:r>
      <w:r>
        <w:rPr>
          <w:rFonts w:ascii="Times New Roman" w:eastAsia="仿宋_GB2312" w:hAnsi="Times New Roman" w:hint="eastAsia"/>
          <w:sz w:val="21"/>
          <w:szCs w:val="22"/>
        </w:rPr>
        <w:t xml:space="preserve"> </w:t>
      </w:r>
      <w:proofErr w:type="gramStart"/>
      <w:r w:rsidRPr="00FE7C33">
        <w:rPr>
          <w:rFonts w:ascii="Times New Roman" w:eastAsia="仿宋_GB2312" w:hAnsi="Times New Roman"/>
          <w:sz w:val="21"/>
          <w:szCs w:val="22"/>
        </w:rPr>
        <w:t>务</w:t>
      </w:r>
      <w:proofErr w:type="gramEnd"/>
      <w:r>
        <w:rPr>
          <w:rFonts w:ascii="Times New Roman" w:eastAsia="仿宋_GB2312" w:hAnsi="Times New Roman" w:hint="eastAsia"/>
          <w:sz w:val="21"/>
          <w:szCs w:val="22"/>
        </w:rPr>
        <w:t xml:space="preserve"> </w:t>
      </w:r>
      <w:r w:rsidRPr="00FE7C33">
        <w:rPr>
          <w:rFonts w:ascii="Times New Roman" w:eastAsia="仿宋_GB2312" w:hAnsi="Times New Roman"/>
          <w:sz w:val="21"/>
          <w:szCs w:val="22"/>
        </w:rPr>
        <w:t>部</w:t>
      </w:r>
    </w:p>
    <w:p w14:paraId="059CFDF1"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电子邮箱：</w:t>
      </w:r>
      <w:r>
        <w:rPr>
          <w:rFonts w:ascii="Times New Roman" w:eastAsia="仿宋_GB2312" w:hAnsi="Times New Roman" w:hint="eastAsia"/>
          <w:sz w:val="21"/>
          <w:szCs w:val="22"/>
        </w:rPr>
        <w:t>zhenghaoyuan</w:t>
      </w:r>
      <w:r w:rsidRPr="00FE7C33">
        <w:rPr>
          <w:rFonts w:ascii="Times New Roman" w:eastAsia="仿宋_GB2312" w:hAnsi="Times New Roman"/>
          <w:sz w:val="21"/>
          <w:szCs w:val="22"/>
        </w:rPr>
        <w:t>@bit.edu.cn</w:t>
      </w:r>
    </w:p>
    <w:p w14:paraId="72C6BB5F"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电</w:t>
      </w:r>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话：</w:t>
      </w:r>
      <w:r>
        <w:rPr>
          <w:rFonts w:ascii="Times New Roman" w:eastAsia="仿宋_GB2312" w:hAnsi="Times New Roman" w:hint="eastAsia"/>
          <w:sz w:val="21"/>
          <w:szCs w:val="22"/>
        </w:rPr>
        <w:t>0</w:t>
      </w:r>
      <w:r>
        <w:rPr>
          <w:rFonts w:ascii="Times New Roman" w:eastAsia="仿宋_GB2312" w:hAnsi="Times New Roman"/>
          <w:sz w:val="21"/>
          <w:szCs w:val="22"/>
        </w:rPr>
        <w:t>10</w:t>
      </w:r>
      <w:r>
        <w:rPr>
          <w:rFonts w:ascii="Times New Roman" w:eastAsia="仿宋_GB2312" w:hAnsi="Times New Roman" w:hint="eastAsia"/>
          <w:sz w:val="21"/>
          <w:szCs w:val="22"/>
        </w:rPr>
        <w:t>-</w:t>
      </w:r>
      <w:r>
        <w:rPr>
          <w:rFonts w:ascii="Times New Roman" w:eastAsia="仿宋_GB2312" w:hAnsi="Times New Roman"/>
          <w:sz w:val="21"/>
          <w:szCs w:val="22"/>
        </w:rPr>
        <w:t>81382766</w:t>
      </w:r>
    </w:p>
    <w:p w14:paraId="4D0F2DE3"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通讯地址：北京海淀区中关村南大街</w:t>
      </w:r>
      <w:r w:rsidRPr="00FE7C33">
        <w:rPr>
          <w:rFonts w:ascii="Times New Roman" w:eastAsia="仿宋_GB2312" w:hAnsi="Times New Roman"/>
          <w:sz w:val="21"/>
          <w:szCs w:val="22"/>
        </w:rPr>
        <w:t>5</w:t>
      </w:r>
      <w:r w:rsidRPr="00FE7C33">
        <w:rPr>
          <w:rFonts w:ascii="Times New Roman" w:eastAsia="仿宋_GB2312" w:hAnsi="Times New Roman"/>
          <w:sz w:val="21"/>
          <w:szCs w:val="22"/>
        </w:rPr>
        <w:t>号</w:t>
      </w:r>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北京理工大学教务部</w:t>
      </w:r>
    </w:p>
    <w:p w14:paraId="5A603967" w14:textId="77777777" w:rsidR="001633A5" w:rsidRPr="00FE7C33" w:rsidRDefault="001633A5" w:rsidP="001633A5">
      <w:pPr>
        <w:snapToGrid w:val="0"/>
        <w:ind w:firstLineChars="1000" w:firstLine="2059"/>
        <w:rPr>
          <w:rFonts w:ascii="Times New Roman" w:eastAsia="仿宋_GB2312" w:hAnsi="Times New Roman"/>
          <w:sz w:val="21"/>
          <w:szCs w:val="22"/>
        </w:rPr>
      </w:pPr>
      <w:proofErr w:type="gramStart"/>
      <w:r w:rsidRPr="00FE7C33">
        <w:rPr>
          <w:rFonts w:ascii="Times New Roman" w:eastAsia="仿宋_GB2312" w:hAnsi="Times New Roman"/>
          <w:sz w:val="21"/>
          <w:szCs w:val="22"/>
        </w:rPr>
        <w:t>邮</w:t>
      </w:r>
      <w:proofErr w:type="gramEnd"/>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编：</w:t>
      </w:r>
      <w:r w:rsidRPr="00FE7C33">
        <w:rPr>
          <w:rFonts w:ascii="Times New Roman" w:eastAsia="仿宋_GB2312" w:hAnsi="Times New Roman"/>
          <w:sz w:val="21"/>
          <w:szCs w:val="22"/>
        </w:rPr>
        <w:t>100081</w:t>
      </w:r>
    </w:p>
    <w:p w14:paraId="3886F963" w14:textId="77777777" w:rsidR="001633A5" w:rsidRPr="00FE7C33" w:rsidRDefault="001633A5" w:rsidP="001633A5">
      <w:pPr>
        <w:snapToGrid w:val="0"/>
        <w:rPr>
          <w:rFonts w:ascii="Times New Roman" w:eastAsia="仿宋_GB2312" w:hAnsi="Times New Roman"/>
          <w:sz w:val="21"/>
          <w:szCs w:val="22"/>
        </w:rPr>
      </w:pPr>
      <w:r w:rsidRPr="00FE7C33">
        <w:rPr>
          <w:rFonts w:ascii="Times New Roman" w:eastAsia="仿宋_GB2312" w:hAnsi="Times New Roman"/>
          <w:sz w:val="21"/>
          <w:szCs w:val="22"/>
        </w:rPr>
        <w:t>校接收工作咨询部门：研究生院</w:t>
      </w:r>
    </w:p>
    <w:p w14:paraId="2D1A240E"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电子邮箱：</w:t>
      </w:r>
      <w:r w:rsidRPr="00FE7C33">
        <w:rPr>
          <w:rFonts w:ascii="Times New Roman" w:eastAsia="仿宋_GB2312" w:hAnsi="Times New Roman"/>
          <w:sz w:val="21"/>
          <w:szCs w:val="22"/>
        </w:rPr>
        <w:t>yjszb@bit.edu.cn</w:t>
      </w:r>
    </w:p>
    <w:p w14:paraId="5EE605CD"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电</w:t>
      </w:r>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话：</w:t>
      </w:r>
      <w:r>
        <w:rPr>
          <w:rFonts w:ascii="Times New Roman" w:eastAsia="仿宋_GB2312" w:hAnsi="Times New Roman" w:hint="eastAsia"/>
          <w:sz w:val="21"/>
          <w:szCs w:val="22"/>
        </w:rPr>
        <w:t>0</w:t>
      </w:r>
      <w:r>
        <w:rPr>
          <w:rFonts w:ascii="Times New Roman" w:eastAsia="仿宋_GB2312" w:hAnsi="Times New Roman"/>
          <w:sz w:val="21"/>
          <w:szCs w:val="22"/>
        </w:rPr>
        <w:t>10</w:t>
      </w:r>
      <w:r>
        <w:rPr>
          <w:rFonts w:ascii="Times New Roman" w:eastAsia="仿宋_GB2312" w:hAnsi="Times New Roman" w:hint="eastAsia"/>
          <w:sz w:val="21"/>
          <w:szCs w:val="22"/>
        </w:rPr>
        <w:t>-</w:t>
      </w:r>
      <w:r w:rsidRPr="00FE7C33">
        <w:rPr>
          <w:rFonts w:ascii="Times New Roman" w:eastAsia="仿宋_GB2312" w:hAnsi="Times New Roman"/>
          <w:sz w:val="21"/>
          <w:szCs w:val="22"/>
        </w:rPr>
        <w:t>68912286</w:t>
      </w:r>
    </w:p>
    <w:p w14:paraId="397965B6" w14:textId="77777777" w:rsidR="001633A5" w:rsidRPr="00FE7C33" w:rsidRDefault="001633A5" w:rsidP="001633A5">
      <w:pPr>
        <w:snapToGrid w:val="0"/>
        <w:ind w:firstLineChars="1000" w:firstLine="2059"/>
        <w:rPr>
          <w:rFonts w:ascii="Times New Roman" w:eastAsia="仿宋_GB2312" w:hAnsi="Times New Roman"/>
          <w:spacing w:val="-10"/>
          <w:sz w:val="21"/>
          <w:szCs w:val="22"/>
        </w:rPr>
      </w:pPr>
      <w:r w:rsidRPr="00FE7C33">
        <w:rPr>
          <w:rFonts w:ascii="Times New Roman" w:eastAsia="仿宋_GB2312" w:hAnsi="Times New Roman"/>
          <w:sz w:val="21"/>
          <w:szCs w:val="22"/>
        </w:rPr>
        <w:t>通讯地址：</w:t>
      </w:r>
      <w:r w:rsidRPr="00FE7C33">
        <w:rPr>
          <w:rFonts w:ascii="Times New Roman" w:eastAsia="仿宋_GB2312" w:hAnsi="Times New Roman"/>
          <w:spacing w:val="-2"/>
          <w:sz w:val="21"/>
          <w:szCs w:val="22"/>
        </w:rPr>
        <w:t>北京海淀区中关村南大街</w:t>
      </w:r>
      <w:r w:rsidRPr="00FE7C33">
        <w:rPr>
          <w:rFonts w:ascii="Times New Roman" w:eastAsia="仿宋_GB2312" w:hAnsi="Times New Roman"/>
          <w:spacing w:val="-2"/>
          <w:sz w:val="21"/>
          <w:szCs w:val="22"/>
        </w:rPr>
        <w:t>5</w:t>
      </w:r>
      <w:r w:rsidRPr="00FE7C33">
        <w:rPr>
          <w:rFonts w:ascii="Times New Roman" w:eastAsia="仿宋_GB2312" w:hAnsi="Times New Roman"/>
          <w:spacing w:val="-2"/>
          <w:sz w:val="21"/>
          <w:szCs w:val="22"/>
        </w:rPr>
        <w:t>号</w:t>
      </w:r>
      <w:r w:rsidRPr="00FE7C33">
        <w:rPr>
          <w:rFonts w:ascii="Times New Roman" w:eastAsia="仿宋_GB2312" w:hAnsi="Times New Roman"/>
          <w:spacing w:val="-2"/>
          <w:sz w:val="21"/>
          <w:szCs w:val="22"/>
        </w:rPr>
        <w:t xml:space="preserve"> </w:t>
      </w:r>
      <w:r w:rsidRPr="00FE7C33">
        <w:rPr>
          <w:rFonts w:ascii="Times New Roman" w:eastAsia="仿宋_GB2312" w:hAnsi="Times New Roman"/>
          <w:spacing w:val="-2"/>
          <w:sz w:val="21"/>
          <w:szCs w:val="22"/>
        </w:rPr>
        <w:t>北京理工大学研究生院招生办公室</w:t>
      </w:r>
    </w:p>
    <w:p w14:paraId="013FC19A" w14:textId="77777777" w:rsidR="001633A5" w:rsidRPr="00FE7C33" w:rsidRDefault="001633A5" w:rsidP="001633A5">
      <w:pPr>
        <w:snapToGrid w:val="0"/>
        <w:ind w:firstLineChars="1000" w:firstLine="2059"/>
        <w:rPr>
          <w:rFonts w:ascii="Times New Roman" w:eastAsia="仿宋_GB2312" w:hAnsi="Times New Roman"/>
          <w:sz w:val="21"/>
          <w:szCs w:val="22"/>
        </w:rPr>
      </w:pPr>
      <w:proofErr w:type="gramStart"/>
      <w:r w:rsidRPr="00FE7C33">
        <w:rPr>
          <w:rFonts w:ascii="Times New Roman" w:eastAsia="仿宋_GB2312" w:hAnsi="Times New Roman"/>
          <w:sz w:val="21"/>
          <w:szCs w:val="22"/>
        </w:rPr>
        <w:t>邮</w:t>
      </w:r>
      <w:proofErr w:type="gramEnd"/>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编：</w:t>
      </w:r>
      <w:r w:rsidRPr="00FE7C33">
        <w:rPr>
          <w:rFonts w:ascii="Times New Roman" w:eastAsia="仿宋_GB2312" w:hAnsi="Times New Roman"/>
          <w:sz w:val="21"/>
          <w:szCs w:val="22"/>
        </w:rPr>
        <w:t>100081</w:t>
      </w:r>
    </w:p>
    <w:p w14:paraId="05F2D331" w14:textId="77777777" w:rsidR="001633A5" w:rsidRPr="00FE7C33" w:rsidRDefault="001633A5" w:rsidP="001633A5">
      <w:pPr>
        <w:snapToGrid w:val="0"/>
        <w:rPr>
          <w:rFonts w:ascii="Times New Roman" w:eastAsia="仿宋_GB2312" w:hAnsi="Times New Roman"/>
          <w:sz w:val="21"/>
          <w:szCs w:val="22"/>
        </w:rPr>
      </w:pPr>
      <w:r w:rsidRPr="00FE7C33">
        <w:rPr>
          <w:rFonts w:ascii="Times New Roman" w:eastAsia="仿宋_GB2312" w:hAnsi="Times New Roman"/>
          <w:sz w:val="21"/>
          <w:szCs w:val="22"/>
        </w:rPr>
        <w:t>校推荐接收申诉举报部门：纪委</w:t>
      </w:r>
      <w:r>
        <w:rPr>
          <w:rFonts w:ascii="Times New Roman" w:eastAsia="仿宋_GB2312" w:hAnsi="Times New Roman" w:hint="eastAsia"/>
          <w:sz w:val="21"/>
          <w:szCs w:val="22"/>
        </w:rPr>
        <w:t>办公室</w:t>
      </w:r>
      <w:r>
        <w:rPr>
          <w:rFonts w:ascii="Times New Roman" w:eastAsia="仿宋_GB2312" w:hAnsi="Times New Roman" w:hint="eastAsia"/>
          <w:sz w:val="21"/>
          <w:szCs w:val="22"/>
        </w:rPr>
        <w:t>/</w:t>
      </w:r>
      <w:r>
        <w:rPr>
          <w:rFonts w:ascii="Times New Roman" w:eastAsia="仿宋_GB2312" w:hAnsi="Times New Roman" w:hint="eastAsia"/>
          <w:sz w:val="21"/>
          <w:szCs w:val="22"/>
        </w:rPr>
        <w:t>监察处</w:t>
      </w:r>
    </w:p>
    <w:p w14:paraId="4F9CB2A7"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电子邮箱：</w:t>
      </w:r>
      <w:hyperlink r:id="rId9" w:history="1">
        <w:r w:rsidRPr="00FE7C33">
          <w:rPr>
            <w:rFonts w:ascii="Times New Roman" w:eastAsia="仿宋_GB2312" w:hAnsi="Times New Roman"/>
            <w:sz w:val="21"/>
            <w:szCs w:val="22"/>
          </w:rPr>
          <w:t>jwjc311@bit.edu.cn</w:t>
        </w:r>
      </w:hyperlink>
    </w:p>
    <w:p w14:paraId="497E8A51"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电</w:t>
      </w:r>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话：</w:t>
      </w:r>
      <w:r>
        <w:rPr>
          <w:rFonts w:ascii="Times New Roman" w:eastAsia="仿宋_GB2312" w:hAnsi="Times New Roman" w:hint="eastAsia"/>
          <w:sz w:val="21"/>
          <w:szCs w:val="22"/>
        </w:rPr>
        <w:t>0</w:t>
      </w:r>
      <w:r>
        <w:rPr>
          <w:rFonts w:ascii="Times New Roman" w:eastAsia="仿宋_GB2312" w:hAnsi="Times New Roman"/>
          <w:sz w:val="21"/>
          <w:szCs w:val="22"/>
        </w:rPr>
        <w:t>10</w:t>
      </w:r>
      <w:r>
        <w:rPr>
          <w:rFonts w:ascii="Times New Roman" w:eastAsia="仿宋_GB2312" w:hAnsi="Times New Roman" w:hint="eastAsia"/>
          <w:sz w:val="21"/>
          <w:szCs w:val="22"/>
        </w:rPr>
        <w:t>-</w:t>
      </w:r>
      <w:r w:rsidRPr="00FE7C33">
        <w:rPr>
          <w:rFonts w:ascii="Times New Roman" w:eastAsia="仿宋_GB2312" w:hAnsi="Times New Roman"/>
          <w:sz w:val="21"/>
          <w:szCs w:val="22"/>
        </w:rPr>
        <w:t>689180</w:t>
      </w:r>
      <w:r>
        <w:rPr>
          <w:rFonts w:ascii="Times New Roman" w:eastAsia="仿宋_GB2312" w:hAnsi="Times New Roman"/>
          <w:sz w:val="21"/>
          <w:szCs w:val="22"/>
        </w:rPr>
        <w:t>32</w:t>
      </w:r>
    </w:p>
    <w:p w14:paraId="168D1142" w14:textId="77777777" w:rsidR="001633A5" w:rsidRPr="00FE7C33" w:rsidRDefault="001633A5" w:rsidP="001633A5">
      <w:pPr>
        <w:snapToGrid w:val="0"/>
        <w:ind w:firstLineChars="1000" w:firstLine="2059"/>
        <w:rPr>
          <w:rFonts w:ascii="Times New Roman" w:eastAsia="仿宋_GB2312" w:hAnsi="Times New Roman"/>
          <w:sz w:val="21"/>
          <w:szCs w:val="22"/>
        </w:rPr>
      </w:pPr>
      <w:r w:rsidRPr="00FE7C33">
        <w:rPr>
          <w:rFonts w:ascii="Times New Roman" w:eastAsia="仿宋_GB2312" w:hAnsi="Times New Roman"/>
          <w:sz w:val="21"/>
          <w:szCs w:val="22"/>
        </w:rPr>
        <w:t>通讯地址：北京海淀区中关村南大街</w:t>
      </w:r>
      <w:r w:rsidRPr="00FE7C33">
        <w:rPr>
          <w:rFonts w:ascii="Times New Roman" w:eastAsia="仿宋_GB2312" w:hAnsi="Times New Roman"/>
          <w:sz w:val="21"/>
          <w:szCs w:val="22"/>
        </w:rPr>
        <w:t>5</w:t>
      </w:r>
      <w:r w:rsidRPr="00FE7C33">
        <w:rPr>
          <w:rFonts w:ascii="Times New Roman" w:eastAsia="仿宋_GB2312" w:hAnsi="Times New Roman"/>
          <w:sz w:val="21"/>
          <w:szCs w:val="22"/>
        </w:rPr>
        <w:t>号</w:t>
      </w:r>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北京理工大学纪委监察室</w:t>
      </w:r>
    </w:p>
    <w:p w14:paraId="3CDBBD8F" w14:textId="77777777" w:rsidR="001633A5" w:rsidRPr="00FE7C33" w:rsidRDefault="001633A5" w:rsidP="001633A5">
      <w:pPr>
        <w:snapToGrid w:val="0"/>
        <w:ind w:firstLineChars="1000" w:firstLine="2059"/>
        <w:rPr>
          <w:rFonts w:ascii="Times New Roman" w:eastAsia="仿宋_GB2312" w:hAnsi="Times New Roman"/>
          <w:sz w:val="21"/>
          <w:szCs w:val="22"/>
        </w:rPr>
      </w:pPr>
      <w:proofErr w:type="gramStart"/>
      <w:r w:rsidRPr="00FE7C33">
        <w:rPr>
          <w:rFonts w:ascii="Times New Roman" w:eastAsia="仿宋_GB2312" w:hAnsi="Times New Roman"/>
          <w:sz w:val="21"/>
          <w:szCs w:val="22"/>
        </w:rPr>
        <w:t>邮</w:t>
      </w:r>
      <w:proofErr w:type="gramEnd"/>
      <w:r w:rsidRPr="00FE7C33">
        <w:rPr>
          <w:rFonts w:ascii="Times New Roman" w:eastAsia="仿宋_GB2312" w:hAnsi="Times New Roman"/>
          <w:sz w:val="21"/>
          <w:szCs w:val="22"/>
        </w:rPr>
        <w:t xml:space="preserve">    </w:t>
      </w:r>
      <w:r w:rsidRPr="00FE7C33">
        <w:rPr>
          <w:rFonts w:ascii="Times New Roman" w:eastAsia="仿宋_GB2312" w:hAnsi="Times New Roman"/>
          <w:sz w:val="21"/>
          <w:szCs w:val="22"/>
        </w:rPr>
        <w:t>编：</w:t>
      </w:r>
      <w:r w:rsidRPr="00FE7C33">
        <w:rPr>
          <w:rFonts w:ascii="Times New Roman" w:eastAsia="仿宋_GB2312" w:hAnsi="Times New Roman"/>
          <w:sz w:val="21"/>
          <w:szCs w:val="22"/>
        </w:rPr>
        <w:t>100081</w:t>
      </w:r>
    </w:p>
    <w:p w14:paraId="5503F3B6" w14:textId="77777777" w:rsidR="001633A5" w:rsidRPr="00D4252B" w:rsidRDefault="001633A5" w:rsidP="001633A5">
      <w:pPr>
        <w:pStyle w:val="af1"/>
        <w:ind w:firstLineChars="0" w:firstLine="0"/>
        <w:rPr>
          <w:rFonts w:eastAsia="仿宋_GB2312"/>
        </w:rPr>
      </w:pPr>
    </w:p>
    <w:sectPr w:rsidR="001633A5" w:rsidRPr="00D4252B">
      <w:footerReference w:type="default" r:id="rId10"/>
      <w:pgSz w:w="11907" w:h="16840"/>
      <w:pgMar w:top="1985" w:right="1474" w:bottom="1985" w:left="1588" w:header="1418" w:footer="1134" w:gutter="0"/>
      <w:pgNumType w:fmt="numberInDash"/>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BC113" w14:textId="77777777" w:rsidR="008A08B2" w:rsidRDefault="008A08B2">
      <w:r>
        <w:separator/>
      </w:r>
    </w:p>
  </w:endnote>
  <w:endnote w:type="continuationSeparator" w:id="0">
    <w:p w14:paraId="5F0E49F7" w14:textId="77777777" w:rsidR="008A08B2" w:rsidRDefault="008A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variable"/>
    <w:sig w:usb0="00000000" w:usb1="184F6CFA" w:usb2="00000012" w:usb3="00000000" w:csb0="00040001" w:csb1="00000000"/>
  </w:font>
  <w:font w:name="方正小标宋_GBK">
    <w:altName w:val="微软雅黑"/>
    <w:charset w:val="86"/>
    <w:family w:val="script"/>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A75DC" w14:textId="77777777" w:rsidR="00094C2C" w:rsidRDefault="00ED19B6">
    <w:pPr>
      <w:pStyle w:val="a9"/>
      <w:jc w:val="center"/>
      <w:rPr>
        <w:rFonts w:ascii="等线" w:eastAsia="等线" w:hAnsi="等线"/>
        <w:sz w:val="22"/>
      </w:rPr>
    </w:pPr>
    <w:r>
      <w:rPr>
        <w:rFonts w:ascii="等线" w:eastAsia="等线" w:hAnsi="等线"/>
        <w:sz w:val="22"/>
      </w:rPr>
      <w:fldChar w:fldCharType="begin"/>
    </w:r>
    <w:r>
      <w:rPr>
        <w:rFonts w:ascii="等线" w:eastAsia="等线" w:hAnsi="等线"/>
        <w:sz w:val="22"/>
      </w:rPr>
      <w:instrText>PAGE   \* MERGEFORMAT</w:instrText>
    </w:r>
    <w:r>
      <w:rPr>
        <w:rFonts w:ascii="等线" w:eastAsia="等线" w:hAnsi="等线"/>
        <w:sz w:val="22"/>
      </w:rPr>
      <w:fldChar w:fldCharType="separate"/>
    </w:r>
    <w:r w:rsidR="00D005D2" w:rsidRPr="00D005D2">
      <w:rPr>
        <w:rFonts w:ascii="等线" w:eastAsia="等线" w:hAnsi="等线"/>
        <w:noProof/>
        <w:sz w:val="22"/>
        <w:lang w:val="zh-CN"/>
      </w:rPr>
      <w:t>-</w:t>
    </w:r>
    <w:r w:rsidR="00D005D2">
      <w:rPr>
        <w:rFonts w:ascii="等线" w:eastAsia="等线" w:hAnsi="等线"/>
        <w:noProof/>
        <w:sz w:val="22"/>
      </w:rPr>
      <w:t xml:space="preserve"> 3 -</w:t>
    </w:r>
    <w:r>
      <w:rPr>
        <w:rFonts w:ascii="等线" w:eastAsia="等线" w:hAnsi="等线"/>
        <w:sz w:val="22"/>
      </w:rPr>
      <w:fldChar w:fldCharType="end"/>
    </w:r>
  </w:p>
  <w:p w14:paraId="34085B4E" w14:textId="77777777" w:rsidR="00094C2C" w:rsidRDefault="00094C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58EA4" w14:textId="77777777" w:rsidR="008A08B2" w:rsidRDefault="008A08B2">
      <w:r>
        <w:separator/>
      </w:r>
    </w:p>
  </w:footnote>
  <w:footnote w:type="continuationSeparator" w:id="0">
    <w:p w14:paraId="35C85F70" w14:textId="77777777" w:rsidR="008A08B2" w:rsidRDefault="008A0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1CCFEC"/>
    <w:multiLevelType w:val="singleLevel"/>
    <w:tmpl w:val="831CCFEC"/>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U2MjI0YTI2ODkxMDJiMzVkMGNlOWMzYTE3MGU5MzEifQ=="/>
  </w:docVars>
  <w:rsids>
    <w:rsidRoot w:val="00FC77B6"/>
    <w:rsid w:val="00003581"/>
    <w:rsid w:val="0001161E"/>
    <w:rsid w:val="00013792"/>
    <w:rsid w:val="00013DD8"/>
    <w:rsid w:val="0001431F"/>
    <w:rsid w:val="00021212"/>
    <w:rsid w:val="00021449"/>
    <w:rsid w:val="000260BB"/>
    <w:rsid w:val="00027BC8"/>
    <w:rsid w:val="000400A3"/>
    <w:rsid w:val="0004041F"/>
    <w:rsid w:val="00046D17"/>
    <w:rsid w:val="000503D1"/>
    <w:rsid w:val="000508F4"/>
    <w:rsid w:val="00054A45"/>
    <w:rsid w:val="00056CC1"/>
    <w:rsid w:val="0005792C"/>
    <w:rsid w:val="00063681"/>
    <w:rsid w:val="00065110"/>
    <w:rsid w:val="000659C9"/>
    <w:rsid w:val="00065A27"/>
    <w:rsid w:val="00065AF0"/>
    <w:rsid w:val="00065D60"/>
    <w:rsid w:val="00070845"/>
    <w:rsid w:val="000754E9"/>
    <w:rsid w:val="00077608"/>
    <w:rsid w:val="00077E03"/>
    <w:rsid w:val="000802D7"/>
    <w:rsid w:val="00082590"/>
    <w:rsid w:val="00090C19"/>
    <w:rsid w:val="00094C2C"/>
    <w:rsid w:val="000A1E28"/>
    <w:rsid w:val="000A3B18"/>
    <w:rsid w:val="000A647A"/>
    <w:rsid w:val="000B3AB7"/>
    <w:rsid w:val="000B42BE"/>
    <w:rsid w:val="000B746B"/>
    <w:rsid w:val="000C28AD"/>
    <w:rsid w:val="000C3166"/>
    <w:rsid w:val="000C3AAB"/>
    <w:rsid w:val="000C5293"/>
    <w:rsid w:val="000C5726"/>
    <w:rsid w:val="000C5B71"/>
    <w:rsid w:val="000C7052"/>
    <w:rsid w:val="000D0AF0"/>
    <w:rsid w:val="000D164D"/>
    <w:rsid w:val="000D2E66"/>
    <w:rsid w:val="000D3AEC"/>
    <w:rsid w:val="000E5346"/>
    <w:rsid w:val="000E67A2"/>
    <w:rsid w:val="000F143F"/>
    <w:rsid w:val="000F74B0"/>
    <w:rsid w:val="000F7E76"/>
    <w:rsid w:val="00103F7A"/>
    <w:rsid w:val="00106EB2"/>
    <w:rsid w:val="001078CC"/>
    <w:rsid w:val="00111B90"/>
    <w:rsid w:val="00126236"/>
    <w:rsid w:val="00134BA7"/>
    <w:rsid w:val="001377D7"/>
    <w:rsid w:val="00145E83"/>
    <w:rsid w:val="00156643"/>
    <w:rsid w:val="001633A5"/>
    <w:rsid w:val="0016363C"/>
    <w:rsid w:val="00164A27"/>
    <w:rsid w:val="0017076A"/>
    <w:rsid w:val="00171127"/>
    <w:rsid w:val="001723C8"/>
    <w:rsid w:val="00174158"/>
    <w:rsid w:val="00176928"/>
    <w:rsid w:val="00183214"/>
    <w:rsid w:val="001843C0"/>
    <w:rsid w:val="001915E7"/>
    <w:rsid w:val="00194EF5"/>
    <w:rsid w:val="001A0194"/>
    <w:rsid w:val="001A1F73"/>
    <w:rsid w:val="001A4051"/>
    <w:rsid w:val="001A4C0D"/>
    <w:rsid w:val="001B0305"/>
    <w:rsid w:val="001B0372"/>
    <w:rsid w:val="001B4ECD"/>
    <w:rsid w:val="001B5AF0"/>
    <w:rsid w:val="001B7ADD"/>
    <w:rsid w:val="001C0B5B"/>
    <w:rsid w:val="001C15C7"/>
    <w:rsid w:val="001C5F5F"/>
    <w:rsid w:val="001D5554"/>
    <w:rsid w:val="001E02C4"/>
    <w:rsid w:val="001E3FA0"/>
    <w:rsid w:val="001E52DE"/>
    <w:rsid w:val="001E54D3"/>
    <w:rsid w:val="001F0720"/>
    <w:rsid w:val="001F275C"/>
    <w:rsid w:val="001F41FA"/>
    <w:rsid w:val="001F51E1"/>
    <w:rsid w:val="001F7C36"/>
    <w:rsid w:val="00201BD1"/>
    <w:rsid w:val="00201ED1"/>
    <w:rsid w:val="0020444F"/>
    <w:rsid w:val="00216050"/>
    <w:rsid w:val="00220AD6"/>
    <w:rsid w:val="00224F06"/>
    <w:rsid w:val="00225B1A"/>
    <w:rsid w:val="00232E7D"/>
    <w:rsid w:val="002349D2"/>
    <w:rsid w:val="00237C3E"/>
    <w:rsid w:val="00245D49"/>
    <w:rsid w:val="0025040C"/>
    <w:rsid w:val="002520ED"/>
    <w:rsid w:val="002529BD"/>
    <w:rsid w:val="00253FEC"/>
    <w:rsid w:val="00254833"/>
    <w:rsid w:val="00261ACB"/>
    <w:rsid w:val="0026282A"/>
    <w:rsid w:val="0027008C"/>
    <w:rsid w:val="00271308"/>
    <w:rsid w:val="002737D9"/>
    <w:rsid w:val="00273991"/>
    <w:rsid w:val="00275E7F"/>
    <w:rsid w:val="002761A2"/>
    <w:rsid w:val="00277747"/>
    <w:rsid w:val="00281D65"/>
    <w:rsid w:val="00281E4F"/>
    <w:rsid w:val="00285F2C"/>
    <w:rsid w:val="00290488"/>
    <w:rsid w:val="00291BEC"/>
    <w:rsid w:val="00293750"/>
    <w:rsid w:val="00294E02"/>
    <w:rsid w:val="002966EA"/>
    <w:rsid w:val="00296EEF"/>
    <w:rsid w:val="002971CA"/>
    <w:rsid w:val="002A4803"/>
    <w:rsid w:val="002B649E"/>
    <w:rsid w:val="002C69F0"/>
    <w:rsid w:val="002D34DD"/>
    <w:rsid w:val="002D5974"/>
    <w:rsid w:val="002D74F7"/>
    <w:rsid w:val="002E47C9"/>
    <w:rsid w:val="002E4873"/>
    <w:rsid w:val="002F27F0"/>
    <w:rsid w:val="002F4F0C"/>
    <w:rsid w:val="002F75A9"/>
    <w:rsid w:val="0030286C"/>
    <w:rsid w:val="00303277"/>
    <w:rsid w:val="00305C06"/>
    <w:rsid w:val="003138CD"/>
    <w:rsid w:val="00313BF8"/>
    <w:rsid w:val="0031511B"/>
    <w:rsid w:val="00316EDF"/>
    <w:rsid w:val="00316FA6"/>
    <w:rsid w:val="00317C49"/>
    <w:rsid w:val="00321BDB"/>
    <w:rsid w:val="00321E81"/>
    <w:rsid w:val="00324E1D"/>
    <w:rsid w:val="003314BF"/>
    <w:rsid w:val="003344C9"/>
    <w:rsid w:val="00337AD4"/>
    <w:rsid w:val="00343294"/>
    <w:rsid w:val="00343929"/>
    <w:rsid w:val="003468F5"/>
    <w:rsid w:val="00353884"/>
    <w:rsid w:val="003542D2"/>
    <w:rsid w:val="00362B0F"/>
    <w:rsid w:val="00363470"/>
    <w:rsid w:val="00364D40"/>
    <w:rsid w:val="00365C50"/>
    <w:rsid w:val="00371EA8"/>
    <w:rsid w:val="00373ABE"/>
    <w:rsid w:val="00374A74"/>
    <w:rsid w:val="00375176"/>
    <w:rsid w:val="003762EA"/>
    <w:rsid w:val="003779F7"/>
    <w:rsid w:val="00380E37"/>
    <w:rsid w:val="00382DEE"/>
    <w:rsid w:val="003875D1"/>
    <w:rsid w:val="003904AF"/>
    <w:rsid w:val="00392810"/>
    <w:rsid w:val="003963DF"/>
    <w:rsid w:val="003A0219"/>
    <w:rsid w:val="003A1E23"/>
    <w:rsid w:val="003A5054"/>
    <w:rsid w:val="003A6058"/>
    <w:rsid w:val="003A7539"/>
    <w:rsid w:val="003B1C58"/>
    <w:rsid w:val="003B3780"/>
    <w:rsid w:val="003B396D"/>
    <w:rsid w:val="003B51F5"/>
    <w:rsid w:val="003B52C4"/>
    <w:rsid w:val="003B5F4C"/>
    <w:rsid w:val="003C01F7"/>
    <w:rsid w:val="003C5263"/>
    <w:rsid w:val="003C5399"/>
    <w:rsid w:val="003C5488"/>
    <w:rsid w:val="003C64C0"/>
    <w:rsid w:val="003D0386"/>
    <w:rsid w:val="003D558A"/>
    <w:rsid w:val="003E312A"/>
    <w:rsid w:val="003E7EEB"/>
    <w:rsid w:val="003F33D7"/>
    <w:rsid w:val="003F373B"/>
    <w:rsid w:val="004020E9"/>
    <w:rsid w:val="00414B69"/>
    <w:rsid w:val="00422E54"/>
    <w:rsid w:val="004232CE"/>
    <w:rsid w:val="00425707"/>
    <w:rsid w:val="004263FB"/>
    <w:rsid w:val="00432BF9"/>
    <w:rsid w:val="00433C62"/>
    <w:rsid w:val="00436BA1"/>
    <w:rsid w:val="004375DD"/>
    <w:rsid w:val="004377B4"/>
    <w:rsid w:val="00440C7E"/>
    <w:rsid w:val="00441CF8"/>
    <w:rsid w:val="004430E2"/>
    <w:rsid w:val="004451FE"/>
    <w:rsid w:val="00445761"/>
    <w:rsid w:val="004470EC"/>
    <w:rsid w:val="004510E1"/>
    <w:rsid w:val="00451975"/>
    <w:rsid w:val="00451AE0"/>
    <w:rsid w:val="00453BFD"/>
    <w:rsid w:val="00454EFC"/>
    <w:rsid w:val="00456241"/>
    <w:rsid w:val="004575C2"/>
    <w:rsid w:val="0046008F"/>
    <w:rsid w:val="00461F33"/>
    <w:rsid w:val="00463299"/>
    <w:rsid w:val="00464F37"/>
    <w:rsid w:val="00465842"/>
    <w:rsid w:val="004725F7"/>
    <w:rsid w:val="00475510"/>
    <w:rsid w:val="00480158"/>
    <w:rsid w:val="004808C9"/>
    <w:rsid w:val="00487139"/>
    <w:rsid w:val="00487F53"/>
    <w:rsid w:val="004A0826"/>
    <w:rsid w:val="004A599B"/>
    <w:rsid w:val="004A7E32"/>
    <w:rsid w:val="004B10E2"/>
    <w:rsid w:val="004B2F8F"/>
    <w:rsid w:val="004B6041"/>
    <w:rsid w:val="004B6A30"/>
    <w:rsid w:val="004B7D36"/>
    <w:rsid w:val="004C3E10"/>
    <w:rsid w:val="004C4D3D"/>
    <w:rsid w:val="004C7296"/>
    <w:rsid w:val="004C7517"/>
    <w:rsid w:val="004D0EDC"/>
    <w:rsid w:val="004D429A"/>
    <w:rsid w:val="004F0D0E"/>
    <w:rsid w:val="004F0D6D"/>
    <w:rsid w:val="004F1838"/>
    <w:rsid w:val="004F1DA6"/>
    <w:rsid w:val="004F1F86"/>
    <w:rsid w:val="005004F9"/>
    <w:rsid w:val="00507C41"/>
    <w:rsid w:val="00510520"/>
    <w:rsid w:val="00510C34"/>
    <w:rsid w:val="005170E6"/>
    <w:rsid w:val="0052168F"/>
    <w:rsid w:val="00524E49"/>
    <w:rsid w:val="0053073C"/>
    <w:rsid w:val="0053435B"/>
    <w:rsid w:val="0053602A"/>
    <w:rsid w:val="0053725F"/>
    <w:rsid w:val="00537378"/>
    <w:rsid w:val="00537BA5"/>
    <w:rsid w:val="00546D37"/>
    <w:rsid w:val="005500A6"/>
    <w:rsid w:val="0055461E"/>
    <w:rsid w:val="00554F7A"/>
    <w:rsid w:val="005572D1"/>
    <w:rsid w:val="00562ADB"/>
    <w:rsid w:val="00566F68"/>
    <w:rsid w:val="005672FE"/>
    <w:rsid w:val="00570159"/>
    <w:rsid w:val="00571BF0"/>
    <w:rsid w:val="00573294"/>
    <w:rsid w:val="0057472E"/>
    <w:rsid w:val="00575A99"/>
    <w:rsid w:val="0057665D"/>
    <w:rsid w:val="005866EE"/>
    <w:rsid w:val="00587689"/>
    <w:rsid w:val="00590002"/>
    <w:rsid w:val="00592CDD"/>
    <w:rsid w:val="005952D0"/>
    <w:rsid w:val="0059570F"/>
    <w:rsid w:val="00595A02"/>
    <w:rsid w:val="00595FAE"/>
    <w:rsid w:val="00596893"/>
    <w:rsid w:val="005A007E"/>
    <w:rsid w:val="005A3274"/>
    <w:rsid w:val="005A6014"/>
    <w:rsid w:val="005B00C1"/>
    <w:rsid w:val="005B154E"/>
    <w:rsid w:val="005C0092"/>
    <w:rsid w:val="005C15D9"/>
    <w:rsid w:val="005C1C91"/>
    <w:rsid w:val="005C2478"/>
    <w:rsid w:val="005C793A"/>
    <w:rsid w:val="005C7F23"/>
    <w:rsid w:val="005D43FD"/>
    <w:rsid w:val="005E6246"/>
    <w:rsid w:val="005E6DEA"/>
    <w:rsid w:val="005E77A6"/>
    <w:rsid w:val="005F11BB"/>
    <w:rsid w:val="005F1590"/>
    <w:rsid w:val="005F5120"/>
    <w:rsid w:val="00604895"/>
    <w:rsid w:val="006053A5"/>
    <w:rsid w:val="0060765E"/>
    <w:rsid w:val="00607940"/>
    <w:rsid w:val="00612DE3"/>
    <w:rsid w:val="00614A16"/>
    <w:rsid w:val="00624D54"/>
    <w:rsid w:val="00627701"/>
    <w:rsid w:val="0063168E"/>
    <w:rsid w:val="00631EEB"/>
    <w:rsid w:val="006344F9"/>
    <w:rsid w:val="006406D9"/>
    <w:rsid w:val="006421DF"/>
    <w:rsid w:val="00643D54"/>
    <w:rsid w:val="0064558B"/>
    <w:rsid w:val="0064789E"/>
    <w:rsid w:val="00647DF3"/>
    <w:rsid w:val="0065488F"/>
    <w:rsid w:val="00654F38"/>
    <w:rsid w:val="00655ED9"/>
    <w:rsid w:val="0065744E"/>
    <w:rsid w:val="006615EF"/>
    <w:rsid w:val="006678DC"/>
    <w:rsid w:val="00674A1E"/>
    <w:rsid w:val="006754AC"/>
    <w:rsid w:val="00675F7D"/>
    <w:rsid w:val="0068327D"/>
    <w:rsid w:val="00683BCB"/>
    <w:rsid w:val="00683C1E"/>
    <w:rsid w:val="006922AE"/>
    <w:rsid w:val="006958EF"/>
    <w:rsid w:val="006A12FD"/>
    <w:rsid w:val="006A20AD"/>
    <w:rsid w:val="006A290E"/>
    <w:rsid w:val="006A4579"/>
    <w:rsid w:val="006B24F4"/>
    <w:rsid w:val="006C0C9A"/>
    <w:rsid w:val="006C58E7"/>
    <w:rsid w:val="006D2FDA"/>
    <w:rsid w:val="006D4AE3"/>
    <w:rsid w:val="006D4B97"/>
    <w:rsid w:val="006D7469"/>
    <w:rsid w:val="006E0781"/>
    <w:rsid w:val="006E0E02"/>
    <w:rsid w:val="006E2706"/>
    <w:rsid w:val="006E4077"/>
    <w:rsid w:val="006E4CB1"/>
    <w:rsid w:val="006E596D"/>
    <w:rsid w:val="006E5DE8"/>
    <w:rsid w:val="006F143E"/>
    <w:rsid w:val="006F18B0"/>
    <w:rsid w:val="007041B0"/>
    <w:rsid w:val="00706EA8"/>
    <w:rsid w:val="0071048E"/>
    <w:rsid w:val="00712AE4"/>
    <w:rsid w:val="00712BC8"/>
    <w:rsid w:val="0072104A"/>
    <w:rsid w:val="00721735"/>
    <w:rsid w:val="00723659"/>
    <w:rsid w:val="00733F88"/>
    <w:rsid w:val="00742BC1"/>
    <w:rsid w:val="007435B1"/>
    <w:rsid w:val="0074385F"/>
    <w:rsid w:val="007454C6"/>
    <w:rsid w:val="00752730"/>
    <w:rsid w:val="00757EAC"/>
    <w:rsid w:val="0076059A"/>
    <w:rsid w:val="007612F2"/>
    <w:rsid w:val="007614B2"/>
    <w:rsid w:val="00762CBA"/>
    <w:rsid w:val="00763018"/>
    <w:rsid w:val="00764D62"/>
    <w:rsid w:val="00766702"/>
    <w:rsid w:val="0076732F"/>
    <w:rsid w:val="00770C9E"/>
    <w:rsid w:val="0077122B"/>
    <w:rsid w:val="00774E3B"/>
    <w:rsid w:val="0078141A"/>
    <w:rsid w:val="007817BF"/>
    <w:rsid w:val="00784B86"/>
    <w:rsid w:val="00787817"/>
    <w:rsid w:val="0079068B"/>
    <w:rsid w:val="0079184C"/>
    <w:rsid w:val="007935D7"/>
    <w:rsid w:val="00797021"/>
    <w:rsid w:val="007A0CFE"/>
    <w:rsid w:val="007A1639"/>
    <w:rsid w:val="007A42D5"/>
    <w:rsid w:val="007A47A1"/>
    <w:rsid w:val="007B1512"/>
    <w:rsid w:val="007B2E7E"/>
    <w:rsid w:val="007C3326"/>
    <w:rsid w:val="007C60C7"/>
    <w:rsid w:val="007C6A6A"/>
    <w:rsid w:val="007D26F1"/>
    <w:rsid w:val="007D58E8"/>
    <w:rsid w:val="007D7129"/>
    <w:rsid w:val="007E4C6C"/>
    <w:rsid w:val="00802DA7"/>
    <w:rsid w:val="00804A67"/>
    <w:rsid w:val="00822696"/>
    <w:rsid w:val="0083098C"/>
    <w:rsid w:val="00836D0D"/>
    <w:rsid w:val="008400CF"/>
    <w:rsid w:val="00856894"/>
    <w:rsid w:val="0086072E"/>
    <w:rsid w:val="0086337B"/>
    <w:rsid w:val="00863B7A"/>
    <w:rsid w:val="00864543"/>
    <w:rsid w:val="0086609B"/>
    <w:rsid w:val="00867CA0"/>
    <w:rsid w:val="0087382E"/>
    <w:rsid w:val="00873AC6"/>
    <w:rsid w:val="008775A9"/>
    <w:rsid w:val="00882593"/>
    <w:rsid w:val="00882D5C"/>
    <w:rsid w:val="00884229"/>
    <w:rsid w:val="00885CE3"/>
    <w:rsid w:val="0089185B"/>
    <w:rsid w:val="00891FBC"/>
    <w:rsid w:val="008975E2"/>
    <w:rsid w:val="008A08B2"/>
    <w:rsid w:val="008A26C2"/>
    <w:rsid w:val="008A56B2"/>
    <w:rsid w:val="008A7F14"/>
    <w:rsid w:val="008B72E6"/>
    <w:rsid w:val="008C1CFC"/>
    <w:rsid w:val="008D35D8"/>
    <w:rsid w:val="008D3E58"/>
    <w:rsid w:val="008D603A"/>
    <w:rsid w:val="008E2AEC"/>
    <w:rsid w:val="008E6F83"/>
    <w:rsid w:val="008F09C4"/>
    <w:rsid w:val="008F1DFF"/>
    <w:rsid w:val="008F46FC"/>
    <w:rsid w:val="00900ECE"/>
    <w:rsid w:val="00905FBB"/>
    <w:rsid w:val="00913CAA"/>
    <w:rsid w:val="00924B4C"/>
    <w:rsid w:val="00926471"/>
    <w:rsid w:val="00926B7A"/>
    <w:rsid w:val="0093333C"/>
    <w:rsid w:val="00934269"/>
    <w:rsid w:val="00935CEC"/>
    <w:rsid w:val="00935FCD"/>
    <w:rsid w:val="00936178"/>
    <w:rsid w:val="00937E46"/>
    <w:rsid w:val="00940D4C"/>
    <w:rsid w:val="00943A94"/>
    <w:rsid w:val="00943BC6"/>
    <w:rsid w:val="0094512A"/>
    <w:rsid w:val="009451BB"/>
    <w:rsid w:val="009478DD"/>
    <w:rsid w:val="009501C6"/>
    <w:rsid w:val="00954FBC"/>
    <w:rsid w:val="00955D97"/>
    <w:rsid w:val="00956225"/>
    <w:rsid w:val="0096124A"/>
    <w:rsid w:val="00963953"/>
    <w:rsid w:val="00964484"/>
    <w:rsid w:val="00965E76"/>
    <w:rsid w:val="009768E4"/>
    <w:rsid w:val="00977EF6"/>
    <w:rsid w:val="0098441B"/>
    <w:rsid w:val="00990BD9"/>
    <w:rsid w:val="0099242F"/>
    <w:rsid w:val="00993D15"/>
    <w:rsid w:val="009945EB"/>
    <w:rsid w:val="00995712"/>
    <w:rsid w:val="00996139"/>
    <w:rsid w:val="00996839"/>
    <w:rsid w:val="009A03F4"/>
    <w:rsid w:val="009A2A1D"/>
    <w:rsid w:val="009A4E5D"/>
    <w:rsid w:val="009A7CF0"/>
    <w:rsid w:val="009A7D5D"/>
    <w:rsid w:val="009B2F9D"/>
    <w:rsid w:val="009B4A35"/>
    <w:rsid w:val="009B78BA"/>
    <w:rsid w:val="009D12CA"/>
    <w:rsid w:val="009E0D0F"/>
    <w:rsid w:val="009E0DF8"/>
    <w:rsid w:val="009E1B60"/>
    <w:rsid w:val="009E3C99"/>
    <w:rsid w:val="009E41AE"/>
    <w:rsid w:val="009E726B"/>
    <w:rsid w:val="009F4AD6"/>
    <w:rsid w:val="009F5FCD"/>
    <w:rsid w:val="00A011B5"/>
    <w:rsid w:val="00A01A0B"/>
    <w:rsid w:val="00A03E67"/>
    <w:rsid w:val="00A045DD"/>
    <w:rsid w:val="00A06FD1"/>
    <w:rsid w:val="00A07994"/>
    <w:rsid w:val="00A07E51"/>
    <w:rsid w:val="00A11C96"/>
    <w:rsid w:val="00A12E0F"/>
    <w:rsid w:val="00A1489A"/>
    <w:rsid w:val="00A16509"/>
    <w:rsid w:val="00A177C6"/>
    <w:rsid w:val="00A23E2F"/>
    <w:rsid w:val="00A306EB"/>
    <w:rsid w:val="00A314BD"/>
    <w:rsid w:val="00A3276E"/>
    <w:rsid w:val="00A43C4A"/>
    <w:rsid w:val="00A45BB5"/>
    <w:rsid w:val="00A45BD4"/>
    <w:rsid w:val="00A46953"/>
    <w:rsid w:val="00A46DA3"/>
    <w:rsid w:val="00A54AC0"/>
    <w:rsid w:val="00A55729"/>
    <w:rsid w:val="00A565B8"/>
    <w:rsid w:val="00A5708F"/>
    <w:rsid w:val="00A60827"/>
    <w:rsid w:val="00A63E7F"/>
    <w:rsid w:val="00A645E3"/>
    <w:rsid w:val="00A66C38"/>
    <w:rsid w:val="00A705D6"/>
    <w:rsid w:val="00A7647D"/>
    <w:rsid w:val="00A81FC1"/>
    <w:rsid w:val="00A85FE8"/>
    <w:rsid w:val="00A879BE"/>
    <w:rsid w:val="00A92C39"/>
    <w:rsid w:val="00A9344E"/>
    <w:rsid w:val="00A952AB"/>
    <w:rsid w:val="00AA2A8D"/>
    <w:rsid w:val="00AA5BDC"/>
    <w:rsid w:val="00AA6A66"/>
    <w:rsid w:val="00AB0970"/>
    <w:rsid w:val="00AB1339"/>
    <w:rsid w:val="00AB3F3A"/>
    <w:rsid w:val="00AB6D25"/>
    <w:rsid w:val="00AD3241"/>
    <w:rsid w:val="00AD575D"/>
    <w:rsid w:val="00AE2BD9"/>
    <w:rsid w:val="00AE2F03"/>
    <w:rsid w:val="00AF053A"/>
    <w:rsid w:val="00AF0E75"/>
    <w:rsid w:val="00AF7046"/>
    <w:rsid w:val="00B01E5C"/>
    <w:rsid w:val="00B06B75"/>
    <w:rsid w:val="00B1200E"/>
    <w:rsid w:val="00B13D3C"/>
    <w:rsid w:val="00B168B3"/>
    <w:rsid w:val="00B22CF3"/>
    <w:rsid w:val="00B233DF"/>
    <w:rsid w:val="00B23B08"/>
    <w:rsid w:val="00B23E50"/>
    <w:rsid w:val="00B24A9B"/>
    <w:rsid w:val="00B260E1"/>
    <w:rsid w:val="00B26B8F"/>
    <w:rsid w:val="00B26C76"/>
    <w:rsid w:val="00B27697"/>
    <w:rsid w:val="00B27C35"/>
    <w:rsid w:val="00B32545"/>
    <w:rsid w:val="00B36CBD"/>
    <w:rsid w:val="00B36D5F"/>
    <w:rsid w:val="00B418FD"/>
    <w:rsid w:val="00B42F2D"/>
    <w:rsid w:val="00B4643C"/>
    <w:rsid w:val="00B472E2"/>
    <w:rsid w:val="00B6522F"/>
    <w:rsid w:val="00B65452"/>
    <w:rsid w:val="00B67377"/>
    <w:rsid w:val="00B6774B"/>
    <w:rsid w:val="00B67B3E"/>
    <w:rsid w:val="00B718E4"/>
    <w:rsid w:val="00B743E9"/>
    <w:rsid w:val="00B80DB4"/>
    <w:rsid w:val="00B83940"/>
    <w:rsid w:val="00B853D7"/>
    <w:rsid w:val="00B85738"/>
    <w:rsid w:val="00B913E9"/>
    <w:rsid w:val="00B926D4"/>
    <w:rsid w:val="00B93D1F"/>
    <w:rsid w:val="00B9435B"/>
    <w:rsid w:val="00B95071"/>
    <w:rsid w:val="00BA0AC8"/>
    <w:rsid w:val="00BA3BE6"/>
    <w:rsid w:val="00BA6E1C"/>
    <w:rsid w:val="00BA6F6B"/>
    <w:rsid w:val="00BB178B"/>
    <w:rsid w:val="00BB35AB"/>
    <w:rsid w:val="00BB3E85"/>
    <w:rsid w:val="00BC26AE"/>
    <w:rsid w:val="00BC79A5"/>
    <w:rsid w:val="00BD0FDA"/>
    <w:rsid w:val="00BD2564"/>
    <w:rsid w:val="00BE338F"/>
    <w:rsid w:val="00BE44A0"/>
    <w:rsid w:val="00BF335D"/>
    <w:rsid w:val="00BF379F"/>
    <w:rsid w:val="00C00AD2"/>
    <w:rsid w:val="00C01A64"/>
    <w:rsid w:val="00C01BA1"/>
    <w:rsid w:val="00C05853"/>
    <w:rsid w:val="00C114E5"/>
    <w:rsid w:val="00C1525E"/>
    <w:rsid w:val="00C16E17"/>
    <w:rsid w:val="00C21E67"/>
    <w:rsid w:val="00C2202B"/>
    <w:rsid w:val="00C24F66"/>
    <w:rsid w:val="00C32639"/>
    <w:rsid w:val="00C333B3"/>
    <w:rsid w:val="00C34FE3"/>
    <w:rsid w:val="00C363C2"/>
    <w:rsid w:val="00C40756"/>
    <w:rsid w:val="00C41D3D"/>
    <w:rsid w:val="00C429ED"/>
    <w:rsid w:val="00C44320"/>
    <w:rsid w:val="00C45A5B"/>
    <w:rsid w:val="00C4767B"/>
    <w:rsid w:val="00C530FA"/>
    <w:rsid w:val="00C55991"/>
    <w:rsid w:val="00C55C73"/>
    <w:rsid w:val="00C5725B"/>
    <w:rsid w:val="00C63D11"/>
    <w:rsid w:val="00C6776B"/>
    <w:rsid w:val="00C76D50"/>
    <w:rsid w:val="00C770BA"/>
    <w:rsid w:val="00C77316"/>
    <w:rsid w:val="00C77C40"/>
    <w:rsid w:val="00C852D0"/>
    <w:rsid w:val="00C90B04"/>
    <w:rsid w:val="00C911E1"/>
    <w:rsid w:val="00C92029"/>
    <w:rsid w:val="00CA0482"/>
    <w:rsid w:val="00CA14BD"/>
    <w:rsid w:val="00CA3D35"/>
    <w:rsid w:val="00CB0B1C"/>
    <w:rsid w:val="00CB12FA"/>
    <w:rsid w:val="00CB1C0F"/>
    <w:rsid w:val="00CC4AE4"/>
    <w:rsid w:val="00CC7297"/>
    <w:rsid w:val="00CD185E"/>
    <w:rsid w:val="00CD18C0"/>
    <w:rsid w:val="00CD22F9"/>
    <w:rsid w:val="00CE5200"/>
    <w:rsid w:val="00CE71BA"/>
    <w:rsid w:val="00CF2095"/>
    <w:rsid w:val="00CF3063"/>
    <w:rsid w:val="00CF7B8C"/>
    <w:rsid w:val="00D003A4"/>
    <w:rsid w:val="00D005D2"/>
    <w:rsid w:val="00D040CC"/>
    <w:rsid w:val="00D06422"/>
    <w:rsid w:val="00D070CF"/>
    <w:rsid w:val="00D0761A"/>
    <w:rsid w:val="00D10BC0"/>
    <w:rsid w:val="00D11CA3"/>
    <w:rsid w:val="00D1797C"/>
    <w:rsid w:val="00D20403"/>
    <w:rsid w:val="00D22833"/>
    <w:rsid w:val="00D22994"/>
    <w:rsid w:val="00D24F63"/>
    <w:rsid w:val="00D27581"/>
    <w:rsid w:val="00D33634"/>
    <w:rsid w:val="00D4252B"/>
    <w:rsid w:val="00D45FAF"/>
    <w:rsid w:val="00D46570"/>
    <w:rsid w:val="00D47259"/>
    <w:rsid w:val="00D4766F"/>
    <w:rsid w:val="00D47B0E"/>
    <w:rsid w:val="00D5080A"/>
    <w:rsid w:val="00D536BE"/>
    <w:rsid w:val="00D60094"/>
    <w:rsid w:val="00D604FA"/>
    <w:rsid w:val="00D64994"/>
    <w:rsid w:val="00D67EC9"/>
    <w:rsid w:val="00D72D5A"/>
    <w:rsid w:val="00D748AA"/>
    <w:rsid w:val="00D76EDB"/>
    <w:rsid w:val="00D811CE"/>
    <w:rsid w:val="00D8158F"/>
    <w:rsid w:val="00D81D43"/>
    <w:rsid w:val="00D833FF"/>
    <w:rsid w:val="00D83ED8"/>
    <w:rsid w:val="00D84FFA"/>
    <w:rsid w:val="00D85AC2"/>
    <w:rsid w:val="00D8648C"/>
    <w:rsid w:val="00D867D9"/>
    <w:rsid w:val="00D869DB"/>
    <w:rsid w:val="00D92F37"/>
    <w:rsid w:val="00D940BE"/>
    <w:rsid w:val="00D945F3"/>
    <w:rsid w:val="00DA0185"/>
    <w:rsid w:val="00DA1387"/>
    <w:rsid w:val="00DA1775"/>
    <w:rsid w:val="00DA4AAA"/>
    <w:rsid w:val="00DA4E06"/>
    <w:rsid w:val="00DB0441"/>
    <w:rsid w:val="00DB2BC1"/>
    <w:rsid w:val="00DB55C6"/>
    <w:rsid w:val="00DB7287"/>
    <w:rsid w:val="00DB7E74"/>
    <w:rsid w:val="00DC5CFC"/>
    <w:rsid w:val="00DD0876"/>
    <w:rsid w:val="00DD5951"/>
    <w:rsid w:val="00DE0B54"/>
    <w:rsid w:val="00DE1A0A"/>
    <w:rsid w:val="00DE36A9"/>
    <w:rsid w:val="00DE423E"/>
    <w:rsid w:val="00DE457B"/>
    <w:rsid w:val="00DE4AF6"/>
    <w:rsid w:val="00DE5644"/>
    <w:rsid w:val="00DE7111"/>
    <w:rsid w:val="00DE7283"/>
    <w:rsid w:val="00DF6600"/>
    <w:rsid w:val="00DF6F4E"/>
    <w:rsid w:val="00E014E1"/>
    <w:rsid w:val="00E01769"/>
    <w:rsid w:val="00E02D03"/>
    <w:rsid w:val="00E11651"/>
    <w:rsid w:val="00E14EF3"/>
    <w:rsid w:val="00E14F9C"/>
    <w:rsid w:val="00E16089"/>
    <w:rsid w:val="00E168C3"/>
    <w:rsid w:val="00E233D0"/>
    <w:rsid w:val="00E24321"/>
    <w:rsid w:val="00E24ACE"/>
    <w:rsid w:val="00E24FD4"/>
    <w:rsid w:val="00E34C4A"/>
    <w:rsid w:val="00E37283"/>
    <w:rsid w:val="00E4163F"/>
    <w:rsid w:val="00E426F2"/>
    <w:rsid w:val="00E437B1"/>
    <w:rsid w:val="00E47C54"/>
    <w:rsid w:val="00E5275B"/>
    <w:rsid w:val="00E55B11"/>
    <w:rsid w:val="00E62194"/>
    <w:rsid w:val="00E65BBE"/>
    <w:rsid w:val="00E71A6D"/>
    <w:rsid w:val="00E761D3"/>
    <w:rsid w:val="00E83211"/>
    <w:rsid w:val="00E90B44"/>
    <w:rsid w:val="00E919F9"/>
    <w:rsid w:val="00E94F0C"/>
    <w:rsid w:val="00E95B78"/>
    <w:rsid w:val="00E97B19"/>
    <w:rsid w:val="00EA3534"/>
    <w:rsid w:val="00EA3777"/>
    <w:rsid w:val="00EA489D"/>
    <w:rsid w:val="00EA584D"/>
    <w:rsid w:val="00EB01CA"/>
    <w:rsid w:val="00EB38F4"/>
    <w:rsid w:val="00EB40AA"/>
    <w:rsid w:val="00EB4C4C"/>
    <w:rsid w:val="00EC335E"/>
    <w:rsid w:val="00EC50F2"/>
    <w:rsid w:val="00EC714A"/>
    <w:rsid w:val="00ED0E80"/>
    <w:rsid w:val="00ED1307"/>
    <w:rsid w:val="00ED19B6"/>
    <w:rsid w:val="00ED7093"/>
    <w:rsid w:val="00ED7B59"/>
    <w:rsid w:val="00EE272F"/>
    <w:rsid w:val="00EE4DD9"/>
    <w:rsid w:val="00EE5E3E"/>
    <w:rsid w:val="00EE61A1"/>
    <w:rsid w:val="00EE6EED"/>
    <w:rsid w:val="00EE7EF0"/>
    <w:rsid w:val="00EF2D50"/>
    <w:rsid w:val="00EF4512"/>
    <w:rsid w:val="00EF6431"/>
    <w:rsid w:val="00EF6F58"/>
    <w:rsid w:val="00F0582E"/>
    <w:rsid w:val="00F15F02"/>
    <w:rsid w:val="00F16A3A"/>
    <w:rsid w:val="00F17FD3"/>
    <w:rsid w:val="00F21A89"/>
    <w:rsid w:val="00F27F95"/>
    <w:rsid w:val="00F30167"/>
    <w:rsid w:val="00F30A89"/>
    <w:rsid w:val="00F3269E"/>
    <w:rsid w:val="00F328F6"/>
    <w:rsid w:val="00F343DD"/>
    <w:rsid w:val="00F3498F"/>
    <w:rsid w:val="00F35F87"/>
    <w:rsid w:val="00F37FCE"/>
    <w:rsid w:val="00F409D1"/>
    <w:rsid w:val="00F46C55"/>
    <w:rsid w:val="00F51946"/>
    <w:rsid w:val="00F537CA"/>
    <w:rsid w:val="00F5686D"/>
    <w:rsid w:val="00F613FC"/>
    <w:rsid w:val="00F62576"/>
    <w:rsid w:val="00F64C64"/>
    <w:rsid w:val="00F66E5A"/>
    <w:rsid w:val="00F72EFB"/>
    <w:rsid w:val="00F75567"/>
    <w:rsid w:val="00F77E75"/>
    <w:rsid w:val="00F819D6"/>
    <w:rsid w:val="00F833AA"/>
    <w:rsid w:val="00F84AB3"/>
    <w:rsid w:val="00F931C5"/>
    <w:rsid w:val="00F95383"/>
    <w:rsid w:val="00F96105"/>
    <w:rsid w:val="00F96889"/>
    <w:rsid w:val="00FA0D8F"/>
    <w:rsid w:val="00FA4A76"/>
    <w:rsid w:val="00FA6010"/>
    <w:rsid w:val="00FB0F16"/>
    <w:rsid w:val="00FB588D"/>
    <w:rsid w:val="00FB6455"/>
    <w:rsid w:val="00FB6943"/>
    <w:rsid w:val="00FC176A"/>
    <w:rsid w:val="00FC4118"/>
    <w:rsid w:val="00FC77B6"/>
    <w:rsid w:val="00FD279C"/>
    <w:rsid w:val="00FD3315"/>
    <w:rsid w:val="00FD45F7"/>
    <w:rsid w:val="00FD5E94"/>
    <w:rsid w:val="00FD6E2A"/>
    <w:rsid w:val="00FE04C2"/>
    <w:rsid w:val="00FE207B"/>
    <w:rsid w:val="00FE726A"/>
    <w:rsid w:val="00FE7C33"/>
    <w:rsid w:val="00FF098D"/>
    <w:rsid w:val="00FF1500"/>
    <w:rsid w:val="00FF6636"/>
    <w:rsid w:val="0ADF1E92"/>
    <w:rsid w:val="158546BD"/>
    <w:rsid w:val="25F64D33"/>
    <w:rsid w:val="27632867"/>
    <w:rsid w:val="2F9278E7"/>
    <w:rsid w:val="36C65E6F"/>
    <w:rsid w:val="3D414F0F"/>
    <w:rsid w:val="435D6B50"/>
    <w:rsid w:val="46E21BF8"/>
    <w:rsid w:val="5B2E211B"/>
    <w:rsid w:val="681C0D33"/>
    <w:rsid w:val="7B29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EC3D1C"/>
  <w15:docId w15:val="{9F3CBF47-CB3B-4D8D-8D79-5408FD80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59C9"/>
    <w:pPr>
      <w:widowControl w:val="0"/>
      <w:jc w:val="both"/>
    </w:pPr>
    <w:rPr>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1"/>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semiHidden/>
    <w:unhideWhenUsed/>
    <w:qFormat/>
  </w:style>
  <w:style w:type="character" w:styleId="af0">
    <w:name w:val="annotation reference"/>
    <w:uiPriority w:val="99"/>
    <w:semiHidden/>
    <w:unhideWhenUsed/>
    <w:qFormat/>
    <w:rPr>
      <w:sz w:val="21"/>
      <w:szCs w:val="21"/>
    </w:rPr>
  </w:style>
  <w:style w:type="character" w:customStyle="1" w:styleId="1">
    <w:name w:val="页脚 字符1"/>
    <w:link w:val="a9"/>
    <w:uiPriority w:val="99"/>
    <w:qFormat/>
    <w:rPr>
      <w:rFonts w:ascii="Calibri" w:eastAsia="方正仿宋简体" w:hAnsi="Calibri" w:cs="Times New Roman"/>
      <w:sz w:val="18"/>
      <w:szCs w:val="18"/>
    </w:rPr>
  </w:style>
  <w:style w:type="character" w:customStyle="1" w:styleId="ab">
    <w:name w:val="页眉 字符"/>
    <w:link w:val="aa"/>
    <w:uiPriority w:val="99"/>
    <w:qFormat/>
    <w:rPr>
      <w:rFonts w:ascii="Calibri" w:eastAsia="方正仿宋简体" w:hAnsi="Calibri" w:cs="Times New Roman"/>
      <w:sz w:val="18"/>
      <w:szCs w:val="18"/>
    </w:rPr>
  </w:style>
  <w:style w:type="paragraph" w:customStyle="1" w:styleId="af1">
    <w:name w:val="正文内容"/>
    <w:basedOn w:val="a"/>
    <w:qFormat/>
    <w:pPr>
      <w:ind w:firstLineChars="200" w:firstLine="200"/>
    </w:pPr>
    <w:rPr>
      <w:rFonts w:ascii="Times New Roman" w:eastAsia="方正仿宋简体" w:hAnsi="Times New Roman"/>
      <w:kern w:val="32"/>
      <w:szCs w:val="32"/>
    </w:rPr>
  </w:style>
  <w:style w:type="paragraph" w:customStyle="1" w:styleId="af2">
    <w:name w:val="一级标题"/>
    <w:basedOn w:val="af1"/>
    <w:next w:val="af1"/>
    <w:qFormat/>
    <w:pPr>
      <w:outlineLvl w:val="0"/>
    </w:pPr>
    <w:rPr>
      <w:rFonts w:ascii="方正黑体简体" w:eastAsia="方正黑体简体" w:hAnsi="黑体"/>
    </w:rPr>
  </w:style>
  <w:style w:type="paragraph" w:customStyle="1" w:styleId="af3">
    <w:name w:val="二级标题"/>
    <w:basedOn w:val="af1"/>
    <w:next w:val="af1"/>
    <w:qFormat/>
    <w:pPr>
      <w:outlineLvl w:val="1"/>
    </w:pPr>
    <w:rPr>
      <w:rFonts w:ascii="方正楷体简体" w:eastAsia="方正楷体简体"/>
    </w:rPr>
  </w:style>
  <w:style w:type="paragraph" w:customStyle="1" w:styleId="af4">
    <w:name w:val="三级标题"/>
    <w:basedOn w:val="af1"/>
    <w:next w:val="af1"/>
    <w:qFormat/>
    <w:pPr>
      <w:outlineLvl w:val="2"/>
    </w:pPr>
  </w:style>
  <w:style w:type="paragraph" w:customStyle="1" w:styleId="af5">
    <w:name w:val="公文标题"/>
    <w:basedOn w:val="af1"/>
    <w:qFormat/>
    <w:pPr>
      <w:ind w:firstLineChars="0" w:firstLine="0"/>
      <w:jc w:val="center"/>
    </w:pPr>
    <w:rPr>
      <w:rFonts w:ascii="方正小标宋_GBK" w:eastAsia="方正小标宋_GBK"/>
      <w:kern w:val="0"/>
      <w:sz w:val="44"/>
      <w:szCs w:val="44"/>
    </w:rPr>
  </w:style>
  <w:style w:type="paragraph" w:customStyle="1" w:styleId="af6">
    <w:name w:val="红头标识"/>
    <w:basedOn w:val="a"/>
    <w:next w:val="af1"/>
    <w:qFormat/>
    <w:pPr>
      <w:topLinePunct/>
      <w:spacing w:line="1140" w:lineRule="exact"/>
      <w:ind w:leftChars="200" w:left="420" w:rightChars="200" w:right="420"/>
      <w:jc w:val="distribute"/>
    </w:pPr>
    <w:rPr>
      <w:rFonts w:ascii="方正小标宋简体" w:eastAsia="方正小标宋简体"/>
      <w:color w:val="E60012"/>
      <w:w w:val="66"/>
      <w:sz w:val="96"/>
      <w:szCs w:val="96"/>
    </w:rPr>
  </w:style>
  <w:style w:type="character" w:customStyle="1" w:styleId="a8">
    <w:name w:val="批注框文本 字符"/>
    <w:link w:val="a7"/>
    <w:uiPriority w:val="99"/>
    <w:semiHidden/>
    <w:qFormat/>
    <w:rPr>
      <w:sz w:val="18"/>
      <w:szCs w:val="18"/>
    </w:rPr>
  </w:style>
  <w:style w:type="paragraph" w:customStyle="1" w:styleId="af7">
    <w:name w:val="文号"/>
    <w:basedOn w:val="af1"/>
    <w:qFormat/>
    <w:pPr>
      <w:ind w:leftChars="100" w:left="100" w:rightChars="100" w:right="100" w:firstLineChars="0" w:firstLine="0"/>
      <w:jc w:val="center"/>
    </w:pPr>
  </w:style>
  <w:style w:type="character" w:customStyle="1" w:styleId="a6">
    <w:name w:val="日期 字符"/>
    <w:link w:val="a5"/>
    <w:uiPriority w:val="99"/>
    <w:semiHidden/>
    <w:qFormat/>
    <w:rPr>
      <w:kern w:val="2"/>
      <w:sz w:val="32"/>
      <w:szCs w:val="21"/>
    </w:rPr>
  </w:style>
  <w:style w:type="table" w:customStyle="1" w:styleId="10">
    <w:name w:val="网格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link w:val="a3"/>
    <w:uiPriority w:val="99"/>
    <w:semiHidden/>
    <w:qFormat/>
    <w:rPr>
      <w:kern w:val="2"/>
      <w:sz w:val="32"/>
      <w:szCs w:val="21"/>
    </w:rPr>
  </w:style>
  <w:style w:type="character" w:customStyle="1" w:styleId="ad">
    <w:name w:val="批注主题 字符"/>
    <w:link w:val="ac"/>
    <w:uiPriority w:val="99"/>
    <w:semiHidden/>
    <w:qFormat/>
    <w:rPr>
      <w:b/>
      <w:bCs/>
      <w:kern w:val="2"/>
      <w:sz w:val="32"/>
      <w:szCs w:val="21"/>
    </w:rPr>
  </w:style>
  <w:style w:type="character" w:customStyle="1" w:styleId="af8">
    <w:name w:val="页脚 字符"/>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wjc311@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083BE-1CBB-4190-A527-59AF9752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246</Words>
  <Characters>1403</Characters>
  <Application>Microsoft Office Word</Application>
  <DocSecurity>0</DocSecurity>
  <Lines>11</Lines>
  <Paragraphs>3</Paragraphs>
  <ScaleCrop>false</ScaleCrop>
  <Company>CPS</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GUO</cp:lastModifiedBy>
  <cp:revision>26</cp:revision>
  <cp:lastPrinted>2022-09-09T03:21:00Z</cp:lastPrinted>
  <dcterms:created xsi:type="dcterms:W3CDTF">2022-09-16T13:33:00Z</dcterms:created>
  <dcterms:modified xsi:type="dcterms:W3CDTF">2022-09-19T03:44:00Z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AAA8EE402F184F1586967247CE139340</vt:lpwstr>
  </property>
</Properties>
</file>